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29" w:rsidRDefault="007F7629" w:rsidP="004C6023">
      <w:pPr>
        <w:pStyle w:val="a8"/>
        <w:ind w:left="2127" w:hanging="3"/>
        <w:jc w:val="both"/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3pt;margin-top:-47.95pt;width:553.3pt;height:197.1pt;z-index:251657728">
            <v:imagedata r:id="rId9" o:title=""/>
          </v:shape>
          <o:OLEObject Type="Embed" ProgID="CorelDraw.Graphic.16" ShapeID="_x0000_s1026" DrawAspect="Content" ObjectID="_1612257502" r:id="rId10"/>
        </w:pict>
      </w:r>
    </w:p>
    <w:p w:rsidR="007F7629" w:rsidRDefault="007F7629" w:rsidP="004C6023">
      <w:pPr>
        <w:pStyle w:val="a8"/>
        <w:ind w:left="2127" w:hanging="3"/>
        <w:jc w:val="both"/>
        <w:rPr>
          <w:lang w:eastAsia="ru-RU"/>
        </w:rPr>
      </w:pPr>
    </w:p>
    <w:p w:rsidR="007F7629" w:rsidRDefault="007F7629" w:rsidP="007F76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77F" w:rsidRDefault="009D477F" w:rsidP="007F7629">
      <w:pPr>
        <w:pStyle w:val="a8"/>
        <w:ind w:left="993"/>
        <w:jc w:val="both"/>
        <w:rPr>
          <w:rFonts w:ascii="Myriad Pro" w:hAnsi="Myriad Pro"/>
          <w:lang w:eastAsia="ru-RU"/>
        </w:rPr>
      </w:pPr>
    </w:p>
    <w:p w:rsidR="009D477F" w:rsidRDefault="009D477F" w:rsidP="007F7629">
      <w:pPr>
        <w:pStyle w:val="a8"/>
        <w:ind w:left="993"/>
        <w:jc w:val="both"/>
        <w:rPr>
          <w:rFonts w:ascii="Myriad Pro" w:hAnsi="Myriad Pro"/>
          <w:lang w:eastAsia="ru-RU"/>
        </w:rPr>
      </w:pPr>
    </w:p>
    <w:p w:rsidR="004C6023" w:rsidRPr="00156FB6" w:rsidRDefault="007F7629" w:rsidP="007F7629">
      <w:pPr>
        <w:pStyle w:val="a8"/>
        <w:ind w:left="993"/>
        <w:jc w:val="both"/>
        <w:rPr>
          <w:rFonts w:ascii="Myriad Pro" w:hAnsi="Myriad Pro"/>
          <w:color w:val="2C3E50"/>
        </w:rPr>
      </w:pPr>
      <w:r w:rsidRPr="00156FB6">
        <w:rPr>
          <w:rFonts w:ascii="Myriad Pro" w:hAnsi="Myriad Pro"/>
          <w:lang w:eastAsia="ru-RU"/>
        </w:rPr>
        <w:t>р</w:t>
      </w:r>
      <w:r w:rsidR="004C6023" w:rsidRPr="00156FB6">
        <w:rPr>
          <w:rFonts w:ascii="Myriad Pro" w:hAnsi="Myriad Pro"/>
          <w:lang w:eastAsia="ru-RU"/>
        </w:rPr>
        <w:t xml:space="preserve">уководителям предприятий и организаций, руководителям и специалистам охраны труда, кадровых и юридических служб, а также </w:t>
      </w:r>
      <w:r w:rsidR="004C6023" w:rsidRPr="00156FB6">
        <w:rPr>
          <w:rFonts w:ascii="Myriad Pro" w:hAnsi="Myriad Pro"/>
        </w:rPr>
        <w:t>специалистам, сталкивающимся в своей деятельности с практическим применением правил трудового законодательства</w:t>
      </w:r>
    </w:p>
    <w:p w:rsidR="004C6023" w:rsidRPr="00156FB6" w:rsidRDefault="004C6023" w:rsidP="007F7629">
      <w:pPr>
        <w:pStyle w:val="af"/>
        <w:ind w:firstLine="709"/>
        <w:jc w:val="right"/>
        <w:rPr>
          <w:rFonts w:ascii="Myriad Pro" w:hAnsi="Myriad Pro"/>
          <w:b/>
          <w:sz w:val="24"/>
          <w:szCs w:val="24"/>
        </w:rPr>
      </w:pPr>
      <w:r w:rsidRPr="00156FB6">
        <w:rPr>
          <w:rFonts w:ascii="Myriad Pro" w:hAnsi="Myriad Pro"/>
          <w:b/>
          <w:sz w:val="24"/>
          <w:szCs w:val="24"/>
        </w:rPr>
        <w:t xml:space="preserve">Уважаемые руководители и специалисты организаций  </w:t>
      </w:r>
    </w:p>
    <w:p w:rsidR="004C6023" w:rsidRPr="00156FB6" w:rsidRDefault="004C6023" w:rsidP="007F7629">
      <w:pPr>
        <w:pStyle w:val="af"/>
        <w:ind w:firstLine="709"/>
        <w:jc w:val="right"/>
        <w:rPr>
          <w:rFonts w:ascii="Myriad Pro" w:hAnsi="Myriad Pro"/>
          <w:b/>
          <w:color w:val="1F497D"/>
          <w:sz w:val="24"/>
          <w:szCs w:val="24"/>
        </w:rPr>
      </w:pPr>
      <w:r w:rsidRPr="00156FB6">
        <w:rPr>
          <w:rFonts w:ascii="Myriad Pro" w:hAnsi="Myriad Pro"/>
          <w:b/>
          <w:color w:val="1F497D"/>
          <w:sz w:val="24"/>
          <w:szCs w:val="24"/>
        </w:rPr>
        <w:t xml:space="preserve">ЦЕНТР </w:t>
      </w:r>
      <w:r w:rsidR="002A5E63" w:rsidRPr="00156FB6">
        <w:rPr>
          <w:rFonts w:ascii="Myriad Pro" w:hAnsi="Myriad Pro"/>
          <w:b/>
          <w:color w:val="1F497D"/>
          <w:sz w:val="24"/>
          <w:szCs w:val="24"/>
        </w:rPr>
        <w:t>«</w:t>
      </w:r>
      <w:r w:rsidRPr="00156FB6">
        <w:rPr>
          <w:rFonts w:ascii="Myriad Pro" w:hAnsi="Myriad Pro"/>
          <w:b/>
          <w:color w:val="1F497D"/>
          <w:sz w:val="24"/>
          <w:szCs w:val="24"/>
        </w:rPr>
        <w:t>ПРАВО</w:t>
      </w:r>
      <w:r w:rsidR="002A5E63" w:rsidRPr="00156FB6">
        <w:rPr>
          <w:rFonts w:ascii="Myriad Pro" w:hAnsi="Myriad Pro"/>
          <w:b/>
          <w:color w:val="1F497D"/>
          <w:sz w:val="24"/>
          <w:szCs w:val="24"/>
        </w:rPr>
        <w:t>»</w:t>
      </w:r>
      <w:r w:rsidRPr="00156FB6">
        <w:rPr>
          <w:rFonts w:ascii="Myriad Pro" w:hAnsi="Myriad Pro"/>
          <w:b/>
          <w:sz w:val="24"/>
          <w:szCs w:val="24"/>
        </w:rPr>
        <w:t xml:space="preserve"> приглашает Вас посетить </w:t>
      </w:r>
      <w:r w:rsidR="00B07B5C" w:rsidRPr="00156FB6">
        <w:rPr>
          <w:rFonts w:ascii="Myriad Pro" w:hAnsi="Myriad Pro"/>
          <w:b/>
          <w:color w:val="1F497D"/>
          <w:sz w:val="24"/>
          <w:szCs w:val="24"/>
        </w:rPr>
        <w:t>СЕМИНАР:</w:t>
      </w:r>
    </w:p>
    <w:p w:rsidR="00407B93" w:rsidRPr="003538C1" w:rsidRDefault="00407B93" w:rsidP="00407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8C1">
        <w:rPr>
          <w:rFonts w:ascii="Times New Roman" w:eastAsia="Times New Roman" w:hAnsi="Times New Roman"/>
          <w:b/>
          <w:bCs/>
          <w:color w:val="CC0000"/>
          <w:sz w:val="39"/>
          <w:szCs w:val="39"/>
          <w:lang w:eastAsia="ru-RU"/>
        </w:rPr>
        <w:t xml:space="preserve">«Новое в законодательстве об охране труда в 2019г. Риск – ориентированный подход при осуществлении государственного надзора в трудовой сфере. Практика применения проверочных листов. </w:t>
      </w:r>
      <w:r w:rsidRPr="003538C1">
        <w:rPr>
          <w:rFonts w:ascii="Times New Roman" w:eastAsia="Times New Roman" w:hAnsi="Times New Roman"/>
          <w:color w:val="CC0000"/>
          <w:sz w:val="39"/>
          <w:szCs w:val="39"/>
          <w:lang w:eastAsia="ru-RU"/>
        </w:rPr>
        <w:t> </w:t>
      </w:r>
      <w:r w:rsidRPr="003538C1">
        <w:rPr>
          <w:rFonts w:ascii="Times New Roman" w:eastAsia="Times New Roman" w:hAnsi="Times New Roman"/>
          <w:b/>
          <w:bCs/>
          <w:color w:val="CC0000"/>
          <w:sz w:val="39"/>
          <w:szCs w:val="39"/>
          <w:lang w:eastAsia="ru-RU"/>
        </w:rPr>
        <w:t>Оценка и расчет рисков</w:t>
      </w:r>
      <w:r w:rsidRPr="003538C1">
        <w:rPr>
          <w:rFonts w:ascii="Times New Roman" w:eastAsia="Times New Roman" w:hAnsi="Times New Roman"/>
          <w:color w:val="CC0000"/>
          <w:sz w:val="39"/>
          <w:szCs w:val="39"/>
          <w:lang w:eastAsia="ru-RU"/>
        </w:rPr>
        <w:t xml:space="preserve"> </w:t>
      </w:r>
      <w:r w:rsidRPr="003538C1">
        <w:rPr>
          <w:rFonts w:ascii="Times New Roman" w:eastAsia="Times New Roman" w:hAnsi="Times New Roman"/>
          <w:b/>
          <w:bCs/>
          <w:color w:val="CC0000"/>
          <w:sz w:val="39"/>
          <w:szCs w:val="39"/>
          <w:lang w:eastAsia="ru-RU"/>
        </w:rPr>
        <w:t>в ИСУ ПБ и ОТ в области промышленной безопасности и охраны труда».</w:t>
      </w:r>
    </w:p>
    <w:p w:rsidR="002A5E63" w:rsidRDefault="00407B93" w:rsidP="007F7629">
      <w:pPr>
        <w:spacing w:after="0" w:line="240" w:lineRule="auto"/>
        <w:jc w:val="center"/>
        <w:outlineLvl w:val="0"/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</w:pPr>
      <w:r w:rsidRPr="00407B93">
        <w:rPr>
          <w:rFonts w:ascii="Myriad Pro" w:eastAsia="Times New Roman" w:hAnsi="Myriad Pro"/>
          <w:b/>
          <w:bCs/>
          <w:kern w:val="36"/>
          <w:sz w:val="28"/>
          <w:szCs w:val="28"/>
          <w:lang w:val="en-US" w:eastAsia="ru-RU"/>
        </w:rPr>
        <w:t>25</w:t>
      </w:r>
      <w:r w:rsidR="004C6023" w:rsidRPr="00407B93"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 xml:space="preserve"> </w:t>
      </w:r>
      <w:r w:rsidRPr="00407B93"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>февраля</w:t>
      </w:r>
      <w:r w:rsidR="004C6023" w:rsidRPr="00407B93"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 xml:space="preserve"> 201</w:t>
      </w:r>
      <w:r w:rsidRPr="00407B93"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>9</w:t>
      </w:r>
      <w:r w:rsidR="004C6023" w:rsidRPr="00407B93"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 xml:space="preserve"> год</w:t>
      </w:r>
      <w:r w:rsidR="007F7629" w:rsidRPr="00407B93"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 xml:space="preserve"> в </w:t>
      </w:r>
      <w:r w:rsidR="002A5E63" w:rsidRPr="00407B93">
        <w:rPr>
          <w:rFonts w:ascii="Myriad Pro" w:eastAsia="Times New Roman" w:hAnsi="Myriad Pro"/>
          <w:b/>
          <w:bCs/>
          <w:kern w:val="36"/>
          <w:sz w:val="28"/>
          <w:szCs w:val="28"/>
          <w:lang w:eastAsia="ru-RU"/>
        </w:rPr>
        <w:t xml:space="preserve">10:00 </w:t>
      </w:r>
    </w:p>
    <w:p w:rsidR="002F62A9" w:rsidRDefault="002F62A9" w:rsidP="002F62A9">
      <w:pPr>
        <w:pStyle w:val="af3"/>
        <w:spacing w:after="0" w:line="360" w:lineRule="auto"/>
        <w:jc w:val="center"/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</w:pPr>
      <w:r w:rsidRPr="00156FB6">
        <w:rPr>
          <w:rFonts w:ascii="Myriad Pro" w:hAnsi="Myriad Pro"/>
          <w:szCs w:val="24"/>
          <w:shd w:val="clear" w:color="auto" w:fill="FFFFFF"/>
        </w:rPr>
        <w:t>Стоимость участия</w:t>
      </w:r>
      <w:r w:rsidRPr="00156FB6">
        <w:rPr>
          <w:rFonts w:ascii="Myriad Pro" w:hAnsi="Myriad Pro"/>
          <w:b/>
          <w:szCs w:val="24"/>
          <w:shd w:val="clear" w:color="auto" w:fill="FFFFFF"/>
        </w:rPr>
        <w:t xml:space="preserve"> - </w:t>
      </w:r>
      <w:r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2</w:t>
      </w:r>
      <w:r w:rsidRPr="00FE277B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0</w:t>
      </w:r>
      <w:r w:rsidRPr="00156FB6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00 руб., НДС не облагается.</w:t>
      </w:r>
    </w:p>
    <w:p w:rsidR="002F62A9" w:rsidRPr="00156FB6" w:rsidRDefault="002F62A9" w:rsidP="002F62A9">
      <w:pPr>
        <w:pStyle w:val="af3"/>
        <w:spacing w:after="0" w:line="360" w:lineRule="auto"/>
        <w:jc w:val="center"/>
        <w:rPr>
          <w:rFonts w:ascii="Myriad Pro" w:eastAsia="Times New Roman" w:hAnsi="Myriad Pro"/>
          <w:color w:val="1F497D"/>
          <w:szCs w:val="24"/>
          <w:lang w:eastAsia="ru-RU"/>
        </w:rPr>
      </w:pPr>
      <w:r w:rsidRPr="002F62A9">
        <w:rPr>
          <w:rFonts w:ascii="Myriad Pro" w:hAnsi="Myriad Pro"/>
          <w:szCs w:val="24"/>
          <w:shd w:val="clear" w:color="auto" w:fill="FFFFFF"/>
        </w:rPr>
        <w:t xml:space="preserve">При оплате до </w:t>
      </w:r>
      <w:r w:rsidR="00C86F9D">
        <w:rPr>
          <w:rFonts w:ascii="Myriad Pro" w:hAnsi="Myriad Pro"/>
          <w:szCs w:val="24"/>
          <w:shd w:val="clear" w:color="auto" w:fill="FFFFFF"/>
        </w:rPr>
        <w:t>20</w:t>
      </w:r>
      <w:r w:rsidRPr="002F62A9">
        <w:rPr>
          <w:rFonts w:ascii="Myriad Pro" w:hAnsi="Myriad Pro"/>
          <w:szCs w:val="24"/>
          <w:shd w:val="clear" w:color="auto" w:fill="FFFFFF"/>
        </w:rPr>
        <w:t xml:space="preserve"> февраля</w:t>
      </w:r>
      <w:r>
        <w:rPr>
          <w:rFonts w:ascii="Myriad Pro" w:hAnsi="Myriad Pro"/>
          <w:szCs w:val="24"/>
          <w:shd w:val="clear" w:color="auto" w:fill="FFFFFF"/>
        </w:rPr>
        <w:t xml:space="preserve"> - </w:t>
      </w:r>
      <w:r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 xml:space="preserve">стоимость участия 1500 руб., </w:t>
      </w:r>
      <w:r w:rsidRPr="00156FB6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НДС не облагается</w:t>
      </w:r>
      <w:r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.</w:t>
      </w:r>
    </w:p>
    <w:p w:rsidR="004C6023" w:rsidRDefault="004C6023" w:rsidP="007F7629">
      <w:pPr>
        <w:spacing w:after="0" w:line="240" w:lineRule="atLeast"/>
        <w:ind w:left="-284"/>
        <w:jc w:val="both"/>
        <w:rPr>
          <w:rFonts w:ascii="Myriad Pro" w:hAnsi="Myriad Pro"/>
          <w:sz w:val="24"/>
          <w:szCs w:val="24"/>
        </w:rPr>
      </w:pPr>
      <w:r w:rsidRPr="00156FB6">
        <w:rPr>
          <w:rFonts w:ascii="Myriad Pro" w:hAnsi="Myriad Pro"/>
          <w:b/>
          <w:sz w:val="24"/>
          <w:szCs w:val="24"/>
          <w:u w:val="single"/>
        </w:rPr>
        <w:t>Ведущий семинара</w:t>
      </w:r>
      <w:r w:rsidRPr="00156FB6">
        <w:rPr>
          <w:rFonts w:ascii="Myriad Pro" w:hAnsi="Myriad Pro"/>
          <w:b/>
          <w:sz w:val="24"/>
          <w:szCs w:val="24"/>
        </w:rPr>
        <w:t xml:space="preserve">: </w:t>
      </w:r>
      <w:r w:rsidRPr="00407B93">
        <w:rPr>
          <w:rFonts w:ascii="Myriad Pro" w:hAnsi="Myriad Pro"/>
          <w:b/>
          <w:color w:val="1F497D"/>
          <w:sz w:val="28"/>
          <w:szCs w:val="28"/>
        </w:rPr>
        <w:t>Павлова Лариса Владимировна</w:t>
      </w:r>
      <w:r w:rsidRPr="00156FB6">
        <w:rPr>
          <w:rFonts w:ascii="Myriad Pro" w:hAnsi="Myriad Pro"/>
          <w:b/>
          <w:sz w:val="24"/>
          <w:szCs w:val="24"/>
        </w:rPr>
        <w:t xml:space="preserve"> </w:t>
      </w:r>
      <w:r w:rsidRPr="00156FB6">
        <w:rPr>
          <w:rFonts w:ascii="Myriad Pro" w:hAnsi="Myriad Pro"/>
          <w:sz w:val="24"/>
          <w:szCs w:val="24"/>
        </w:rPr>
        <w:t xml:space="preserve">-Заместитель руководителя (по охране труда) Государственной инспекции труда в Самарской области </w:t>
      </w:r>
    </w:p>
    <w:p w:rsidR="00407B93" w:rsidRPr="00156FB6" w:rsidRDefault="00407B93" w:rsidP="007F7629">
      <w:pPr>
        <w:spacing w:after="0" w:line="240" w:lineRule="atLeast"/>
        <w:ind w:left="-284"/>
        <w:jc w:val="both"/>
        <w:rPr>
          <w:rFonts w:ascii="Myriad Pro" w:hAnsi="Myriad Pro"/>
          <w:sz w:val="24"/>
          <w:szCs w:val="24"/>
        </w:rPr>
      </w:pPr>
      <w:r w:rsidRPr="00407B93">
        <w:rPr>
          <w:rFonts w:ascii="Myriad Pro" w:hAnsi="Myriad Pro"/>
          <w:b/>
          <w:bCs/>
          <w:color w:val="1F497D"/>
          <w:sz w:val="28"/>
          <w:szCs w:val="28"/>
        </w:rPr>
        <w:t>Еськина Наталья Васильевна</w:t>
      </w:r>
      <w:r>
        <w:rPr>
          <w:color w:val="000000"/>
          <w:sz w:val="30"/>
          <w:szCs w:val="30"/>
        </w:rPr>
        <w:t xml:space="preserve"> -</w:t>
      </w:r>
      <w:r w:rsidRPr="00407B93">
        <w:rPr>
          <w:rFonts w:ascii="Myriad Pro" w:hAnsi="Myriad Pro"/>
          <w:sz w:val="24"/>
          <w:szCs w:val="24"/>
        </w:rPr>
        <w:t>Консультант по оценке уровня рисков, начальник лаборатории ООО «НТЦ «ПРАВО» </w:t>
      </w:r>
    </w:p>
    <w:p w:rsidR="004C6023" w:rsidRPr="00156FB6" w:rsidRDefault="004C6023" w:rsidP="004C6023">
      <w:pPr>
        <w:pStyle w:val="af"/>
        <w:ind w:left="-284"/>
        <w:rPr>
          <w:rFonts w:ascii="Myriad Pro" w:hAnsi="Myriad Pro"/>
          <w:b/>
          <w:sz w:val="24"/>
          <w:szCs w:val="24"/>
          <w:u w:val="single"/>
        </w:rPr>
      </w:pPr>
    </w:p>
    <w:p w:rsidR="004C6023" w:rsidRPr="00156FB6" w:rsidRDefault="004C6023" w:rsidP="004C6023">
      <w:pPr>
        <w:pStyle w:val="af"/>
        <w:ind w:left="-284"/>
        <w:rPr>
          <w:rFonts w:ascii="Myriad Pro" w:hAnsi="Myriad Pro"/>
          <w:b/>
          <w:sz w:val="24"/>
          <w:szCs w:val="24"/>
          <w:u w:val="single"/>
        </w:rPr>
      </w:pPr>
      <w:r w:rsidRPr="00156FB6">
        <w:rPr>
          <w:rFonts w:ascii="Myriad Pro" w:hAnsi="Myriad Pro"/>
          <w:b/>
          <w:sz w:val="24"/>
          <w:szCs w:val="24"/>
          <w:u w:val="single"/>
        </w:rPr>
        <w:t xml:space="preserve">Программа семинара: </w:t>
      </w:r>
    </w:p>
    <w:p w:rsidR="004C6023" w:rsidRDefault="004C6023" w:rsidP="004C6023">
      <w:pPr>
        <w:pStyle w:val="af"/>
        <w:ind w:left="-284"/>
        <w:rPr>
          <w:rFonts w:ascii="Myriad Pro" w:hAnsi="Myriad Pro"/>
          <w:sz w:val="24"/>
          <w:szCs w:val="24"/>
        </w:rPr>
      </w:pPr>
      <w:r w:rsidRPr="00156FB6">
        <w:rPr>
          <w:rFonts w:ascii="Myriad Pro" w:hAnsi="Myriad Pro"/>
          <w:sz w:val="24"/>
          <w:szCs w:val="24"/>
        </w:rPr>
        <w:t>Все вопросы программы освещаются с учетом самых последних изменений, внесенных в законодательные и нормативно-правовые акты, по состоянию на дату проведения семинара</w:t>
      </w:r>
    </w:p>
    <w:p w:rsidR="00407B93" w:rsidRPr="00A44367" w:rsidRDefault="00407B93" w:rsidP="00407B93">
      <w:pPr>
        <w:pStyle w:val="af"/>
        <w:numPr>
          <w:ilvl w:val="0"/>
          <w:numId w:val="9"/>
        </w:numPr>
        <w:spacing w:before="100" w:beforeAutospacing="1" w:after="100" w:afterAutospacing="1" w:line="360" w:lineRule="auto"/>
        <w:ind w:left="0" w:firstLine="1134"/>
        <w:jc w:val="both"/>
        <w:rPr>
          <w:rFonts w:ascii="Myriad Pro" w:hAnsi="Myriad Pro"/>
          <w:sz w:val="24"/>
          <w:szCs w:val="24"/>
        </w:rPr>
      </w:pPr>
      <w:r w:rsidRPr="00A44367">
        <w:rPr>
          <w:rFonts w:ascii="Myriad Pro" w:hAnsi="Myriad Pro"/>
          <w:b/>
          <w:sz w:val="24"/>
          <w:szCs w:val="24"/>
        </w:rPr>
        <w:t>Какие организации будут проверены в плановом порядке в 2019 году.</w:t>
      </w:r>
      <w:r w:rsidRPr="00A44367">
        <w:rPr>
          <w:rFonts w:ascii="Myriad Pro" w:hAnsi="Myriad Pro"/>
          <w:sz w:val="24"/>
          <w:szCs w:val="24"/>
        </w:rPr>
        <w:t xml:space="preserve"> Формирование плана проведения плановых проверок на 2019 год с учетом риск - ориентированного подхода. Как узнать, к какой категории риска относится Ваша организация. Заявительный порядок изменения категории риска. При каких условиях может быть изменена ранее присвоенная категория риска. </w:t>
      </w:r>
    </w:p>
    <w:p w:rsidR="00407B93" w:rsidRPr="00A44367" w:rsidRDefault="00407B93" w:rsidP="00A44367">
      <w:pPr>
        <w:pStyle w:val="af"/>
        <w:numPr>
          <w:ilvl w:val="0"/>
          <w:numId w:val="9"/>
        </w:numPr>
        <w:spacing w:before="100" w:beforeAutospacing="1" w:line="360" w:lineRule="auto"/>
        <w:ind w:left="0" w:firstLine="1134"/>
        <w:jc w:val="both"/>
        <w:rPr>
          <w:rFonts w:ascii="Myriad Pro" w:hAnsi="Myriad Pro"/>
          <w:sz w:val="24"/>
          <w:szCs w:val="24"/>
        </w:rPr>
      </w:pPr>
      <w:r w:rsidRPr="001510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4367">
        <w:rPr>
          <w:rFonts w:ascii="Myriad Pro" w:hAnsi="Myriad Pro"/>
          <w:b/>
          <w:sz w:val="24"/>
          <w:szCs w:val="24"/>
        </w:rPr>
        <w:t>Проверочных листов (списка контрольных вопросов) стало больше.</w:t>
      </w:r>
      <w:r w:rsidRPr="00A44367">
        <w:rPr>
          <w:rFonts w:ascii="Myriad Pro" w:hAnsi="Myriad Pro"/>
          <w:sz w:val="24"/>
          <w:szCs w:val="24"/>
        </w:rPr>
        <w:t xml:space="preserve"> Как подготовиться к плановой проверке с использованием проверочных листов. Какие проверочные листы используются при плановой проверке конкретной организации. Анализ </w:t>
      </w:r>
      <w:r w:rsidRPr="00A44367">
        <w:rPr>
          <w:rFonts w:ascii="Myriad Pro" w:hAnsi="Myriad Pro"/>
          <w:sz w:val="24"/>
          <w:szCs w:val="24"/>
        </w:rPr>
        <w:lastRenderedPageBreak/>
        <w:t>практики применения проверочных листов, используемых</w:t>
      </w:r>
      <w:r w:rsidRPr="001510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4367">
        <w:rPr>
          <w:rFonts w:ascii="Myriad Pro" w:hAnsi="Myriad Pro"/>
          <w:sz w:val="24"/>
          <w:szCs w:val="24"/>
        </w:rPr>
        <w:t xml:space="preserve">Государственной инспекцией труда при проведении плановых проверок соблюдения трудового законодательства. </w:t>
      </w:r>
    </w:p>
    <w:p w:rsidR="00407B93" w:rsidRPr="00A44367" w:rsidRDefault="00407B93" w:rsidP="00A44367">
      <w:pPr>
        <w:spacing w:after="0" w:line="360" w:lineRule="auto"/>
        <w:ind w:firstLine="1134"/>
        <w:jc w:val="both"/>
        <w:rPr>
          <w:rFonts w:ascii="Myriad Pro" w:hAnsi="Myriad Pro"/>
          <w:sz w:val="24"/>
          <w:szCs w:val="24"/>
        </w:rPr>
      </w:pPr>
      <w:r w:rsidRPr="002C02C5">
        <w:rPr>
          <w:rFonts w:ascii="Times New Roman" w:hAnsi="Times New Roman"/>
          <w:b/>
          <w:sz w:val="24"/>
          <w:szCs w:val="24"/>
          <w:u w:val="single"/>
        </w:rPr>
        <w:t>3.</w:t>
      </w:r>
      <w:r w:rsidRPr="00A44367">
        <w:rPr>
          <w:rFonts w:ascii="Times New Roman" w:hAnsi="Times New Roman"/>
          <w:sz w:val="24"/>
          <w:szCs w:val="24"/>
        </w:rPr>
        <w:t xml:space="preserve"> </w:t>
      </w:r>
      <w:r w:rsidRPr="00A44367">
        <w:rPr>
          <w:rFonts w:ascii="Myriad Pro" w:hAnsi="Myriad Pro"/>
          <w:sz w:val="24"/>
          <w:szCs w:val="24"/>
        </w:rPr>
        <w:t>Обязанность работодателя по проведению специальной оценки условий труда до конца 2018 года. Административная ответственность за не проведение специальной оценки условий труда или за нарушение порядка ее проведения.</w:t>
      </w:r>
    </w:p>
    <w:p w:rsidR="00A44367" w:rsidRPr="003238FB" w:rsidRDefault="00407B93" w:rsidP="00A44367">
      <w:pPr>
        <w:spacing w:after="0" w:line="360" w:lineRule="auto"/>
        <w:ind w:firstLine="1134"/>
        <w:jc w:val="both"/>
        <w:rPr>
          <w:rFonts w:ascii="Myriad Pro" w:hAnsi="Myriad Pro"/>
          <w:sz w:val="24"/>
          <w:szCs w:val="24"/>
          <w:u w:val="single"/>
        </w:rPr>
      </w:pPr>
      <w:r w:rsidRPr="003238FB">
        <w:rPr>
          <w:rFonts w:ascii="Times New Roman" w:hAnsi="Times New Roman"/>
          <w:b/>
          <w:sz w:val="24"/>
          <w:szCs w:val="24"/>
          <w:u w:val="single"/>
        </w:rPr>
        <w:t>4.</w:t>
      </w:r>
      <w:r w:rsidRPr="003238FB">
        <w:rPr>
          <w:rFonts w:ascii="Times New Roman" w:hAnsi="Times New Roman"/>
          <w:b/>
          <w:sz w:val="24"/>
          <w:szCs w:val="24"/>
        </w:rPr>
        <w:t xml:space="preserve"> </w:t>
      </w:r>
      <w:r w:rsidRPr="003238FB">
        <w:rPr>
          <w:rFonts w:ascii="Myriad Pro" w:hAnsi="Myriad Pro"/>
          <w:b/>
          <w:sz w:val="24"/>
          <w:szCs w:val="24"/>
          <w:u w:val="single"/>
        </w:rPr>
        <w:t>О предстоящих в 2019 году изменениях в трудовое законодательство РФ.</w:t>
      </w:r>
    </w:p>
    <w:p w:rsidR="00A44367" w:rsidRDefault="00A44367" w:rsidP="002C02C5">
      <w:pPr>
        <w:spacing w:after="0" w:line="240" w:lineRule="auto"/>
        <w:ind w:firstLine="1134"/>
        <w:jc w:val="both"/>
        <w:rPr>
          <w:rFonts w:ascii="Myriad Pro" w:eastAsia="Times New Roman" w:hAnsi="Myriad Pro"/>
          <w:color w:val="000000"/>
          <w:sz w:val="24"/>
          <w:szCs w:val="24"/>
          <w:shd w:val="clear" w:color="auto" w:fill="FFFFFF"/>
          <w:lang w:eastAsia="ru-RU"/>
        </w:rPr>
      </w:pPr>
      <w:r w:rsidRPr="003238FB">
        <w:rPr>
          <w:rFonts w:ascii="Myriad Pro" w:hAnsi="Myriad Pro"/>
          <w:b/>
          <w:sz w:val="24"/>
          <w:szCs w:val="24"/>
          <w:u w:val="single"/>
        </w:rPr>
        <w:t>5.</w:t>
      </w:r>
      <w:r w:rsidRPr="00A44367">
        <w:rPr>
          <w:rFonts w:ascii="Myriad Pro" w:hAnsi="Myriad Pro"/>
          <w:sz w:val="24"/>
          <w:szCs w:val="24"/>
        </w:rPr>
        <w:t xml:space="preserve"> </w:t>
      </w:r>
      <w:r w:rsidR="00407B93" w:rsidRPr="002019A5">
        <w:rPr>
          <w:rFonts w:ascii="Myriad Pro" w:eastAsia="Times New Roman" w:hAnsi="Myriad Pro"/>
          <w:bCs/>
          <w:iCs/>
          <w:color w:val="000099"/>
          <w:sz w:val="24"/>
          <w:szCs w:val="24"/>
          <w:shd w:val="clear" w:color="auto" w:fill="FFFFFF"/>
          <w:lang w:eastAsia="ru-RU"/>
        </w:rPr>
        <w:t>Управление профессиональными рисками</w:t>
      </w:r>
      <w:r w:rsidR="00407B93" w:rsidRPr="002019A5">
        <w:rPr>
          <w:rFonts w:ascii="Myriad Pro" w:eastAsia="Times New Roman" w:hAnsi="Myriad Pro"/>
          <w:bCs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="00407B93" w:rsidRPr="002019A5">
        <w:rPr>
          <w:rFonts w:ascii="Myriad Pro" w:eastAsia="Times New Roman" w:hAnsi="Myriad Pro"/>
          <w:color w:val="000000"/>
          <w:sz w:val="24"/>
          <w:szCs w:val="24"/>
          <w:shd w:val="clear" w:color="auto" w:fill="FFFFFF"/>
          <w:lang w:eastAsia="ru-RU"/>
        </w:rPr>
        <w:t xml:space="preserve"> комплекс   взаимосвязанных мероприятий, включающих в себя меры по выявлению, оценке и снижению уровней профессиональных рисков (</w:t>
      </w:r>
      <w:hyperlink r:id="rId11" w:anchor="block_1033" w:tgtFrame="_blank" w:history="1">
        <w:r w:rsidR="00407B93" w:rsidRPr="002019A5">
          <w:rPr>
            <w:rFonts w:ascii="Myriad Pro" w:eastAsia="Times New Roman" w:hAnsi="Myriad Pro"/>
            <w:color w:val="333333"/>
            <w:sz w:val="24"/>
            <w:szCs w:val="24"/>
            <w:u w:val="single"/>
            <w:shd w:val="clear" w:color="auto" w:fill="FFFFFF"/>
            <w:lang w:eastAsia="ru-RU"/>
          </w:rPr>
          <w:t>Трудовой Кодекс Российской Федерации, статья 209</w:t>
        </w:r>
      </w:hyperlink>
      <w:r w:rsidR="00407B93" w:rsidRPr="002019A5">
        <w:rPr>
          <w:rFonts w:ascii="Myriad Pro" w:eastAsia="Times New Roman" w:hAnsi="Myriad Pro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407B93" w:rsidRPr="002019A5" w:rsidRDefault="000029C1" w:rsidP="002F62A9">
      <w:pPr>
        <w:spacing w:before="240" w:after="0" w:line="240" w:lineRule="auto"/>
        <w:ind w:left="-57" w:firstLine="1134"/>
        <w:jc w:val="both"/>
        <w:rPr>
          <w:rFonts w:ascii="Myriad Pro" w:eastAsia="Times New Roman" w:hAnsi="Myriad Pro"/>
          <w:sz w:val="24"/>
          <w:szCs w:val="24"/>
          <w:lang w:eastAsia="ru-RU"/>
        </w:rPr>
      </w:pPr>
      <w:r>
        <w:rPr>
          <w:rFonts w:ascii="Myriad Pro" w:eastAsia="Times New Roman" w:hAnsi="Myriad Pro"/>
          <w:sz w:val="24"/>
          <w:szCs w:val="24"/>
          <w:lang w:eastAsia="ru-RU"/>
        </w:rPr>
        <w:t>Презентация с</w:t>
      </w:r>
      <w:r w:rsidR="00407B93" w:rsidRPr="002019A5">
        <w:rPr>
          <w:rFonts w:ascii="Myriad Pro" w:eastAsia="Times New Roman" w:hAnsi="Myriad Pro"/>
          <w:sz w:val="24"/>
          <w:szCs w:val="24"/>
          <w:lang w:eastAsia="ru-RU"/>
        </w:rPr>
        <w:t>истем</w:t>
      </w:r>
      <w:r>
        <w:rPr>
          <w:rFonts w:ascii="Myriad Pro" w:eastAsia="Times New Roman" w:hAnsi="Myriad Pro"/>
          <w:sz w:val="24"/>
          <w:szCs w:val="24"/>
          <w:lang w:eastAsia="ru-RU"/>
        </w:rPr>
        <w:t>ы</w:t>
      </w:r>
      <w:r w:rsidR="00407B93" w:rsidRPr="002019A5">
        <w:rPr>
          <w:rFonts w:ascii="Myriad Pro" w:eastAsia="Times New Roman" w:hAnsi="Myriad Pro"/>
          <w:sz w:val="24"/>
          <w:szCs w:val="24"/>
          <w:lang w:eastAsia="ru-RU"/>
        </w:rPr>
        <w:t xml:space="preserve"> </w:t>
      </w:r>
      <w:r>
        <w:rPr>
          <w:rFonts w:ascii="Myriad Pro" w:eastAsia="Times New Roman" w:hAnsi="Myriad Pro"/>
          <w:sz w:val="24"/>
          <w:szCs w:val="24"/>
          <w:lang w:eastAsia="ru-RU"/>
        </w:rPr>
        <w:t xml:space="preserve">ИСУ ОТ и ПБ, которая </w:t>
      </w:r>
      <w:r w:rsidR="00407B93" w:rsidRPr="002019A5">
        <w:rPr>
          <w:rFonts w:ascii="Myriad Pro" w:eastAsia="Times New Roman" w:hAnsi="Myriad Pro"/>
          <w:sz w:val="24"/>
          <w:szCs w:val="24"/>
          <w:lang w:eastAsia="ru-RU"/>
        </w:rPr>
        <w:t>включает в себя модуль по идентификации и оценке уровней индивидуальных профессиональных рисков (ИПР) на рабочих местах, определению мер управления рисками</w:t>
      </w:r>
      <w:r w:rsidR="00A44367" w:rsidRPr="002C02C5">
        <w:rPr>
          <w:rFonts w:ascii="Myriad Pro" w:eastAsia="Times New Roman" w:hAnsi="Myriad Pro"/>
          <w:sz w:val="24"/>
          <w:szCs w:val="24"/>
          <w:lang w:eastAsia="ru-RU"/>
        </w:rPr>
        <w:t>.</w:t>
      </w:r>
      <w:r w:rsidR="002F62A9">
        <w:rPr>
          <w:rFonts w:ascii="Myriad Pro" w:eastAsia="Times New Roman" w:hAnsi="Myriad Pro"/>
          <w:sz w:val="24"/>
          <w:szCs w:val="24"/>
          <w:lang w:eastAsia="ru-RU"/>
        </w:rPr>
        <w:t xml:space="preserve"> </w:t>
      </w:r>
      <w:r w:rsidR="00407B93" w:rsidRPr="002019A5">
        <w:rPr>
          <w:rFonts w:ascii="Myriad Pro" w:eastAsia="Times New Roman" w:hAnsi="Myriad Pro"/>
          <w:color w:val="000000"/>
          <w:sz w:val="24"/>
          <w:szCs w:val="24"/>
          <w:shd w:val="clear" w:color="auto" w:fill="FFFFFF"/>
          <w:lang w:eastAsia="ru-RU"/>
        </w:rPr>
        <w:t>Модули по оценки управлению рисками являются базовыми, легко трансформируются под задачи и специфику предприятий и организаций</w:t>
      </w:r>
      <w:r w:rsidR="00407B93" w:rsidRPr="002019A5">
        <w:rPr>
          <w:rFonts w:ascii="Myriad Pro" w:eastAsia="Times New Roman" w:hAnsi="Myriad Pro"/>
          <w:color w:val="000000"/>
          <w:sz w:val="24"/>
          <w:szCs w:val="24"/>
          <w:lang w:eastAsia="ru-RU"/>
        </w:rPr>
        <w:t>.</w:t>
      </w:r>
    </w:p>
    <w:p w:rsidR="002F62A9" w:rsidRDefault="00407B93" w:rsidP="00407B93">
      <w:pPr>
        <w:spacing w:after="0" w:line="240" w:lineRule="auto"/>
        <w:jc w:val="both"/>
        <w:rPr>
          <w:rFonts w:ascii="Myriad Pro" w:eastAsia="Times New Roman" w:hAnsi="Myriad Pro"/>
          <w:b/>
          <w:bCs/>
          <w:i/>
          <w:iCs/>
          <w:color w:val="000000"/>
          <w:sz w:val="24"/>
          <w:szCs w:val="24"/>
          <w:lang w:eastAsia="ru-RU"/>
        </w:rPr>
      </w:pPr>
      <w:r w:rsidRPr="002019A5">
        <w:rPr>
          <w:rFonts w:ascii="Myriad Pro" w:eastAsia="Times New Roman" w:hAnsi="Myriad Pro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A44367" w:rsidRPr="00A44367">
        <w:rPr>
          <w:rFonts w:ascii="Myriad Pro" w:eastAsia="Times New Roman" w:hAnsi="Myriad Pro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</w:t>
      </w:r>
    </w:p>
    <w:p w:rsidR="00407B93" w:rsidRPr="002019A5" w:rsidRDefault="00A44367" w:rsidP="002F62A9">
      <w:pPr>
        <w:spacing w:after="0" w:line="240" w:lineRule="auto"/>
        <w:ind w:firstLine="708"/>
        <w:jc w:val="both"/>
        <w:rPr>
          <w:rFonts w:ascii="Myriad Pro" w:eastAsia="Times New Roman" w:hAnsi="Myriad Pro"/>
          <w:b/>
          <w:sz w:val="24"/>
          <w:szCs w:val="24"/>
          <w:lang w:eastAsia="ru-RU"/>
        </w:rPr>
      </w:pPr>
      <w:r w:rsidRPr="00A44367">
        <w:rPr>
          <w:rFonts w:ascii="Myriad Pro" w:eastAsia="Times New Roman" w:hAnsi="Myriad Pro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07B93" w:rsidRPr="002019A5">
        <w:rPr>
          <w:rFonts w:ascii="Myriad Pro" w:eastAsia="Times New Roman" w:hAnsi="Myriad Pro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07B93" w:rsidRPr="002019A5">
        <w:rPr>
          <w:rFonts w:ascii="Myriad Pro" w:eastAsia="Times New Roman" w:hAnsi="Myriad Pro"/>
          <w:b/>
          <w:bCs/>
          <w:iCs/>
          <w:color w:val="000000"/>
          <w:sz w:val="24"/>
          <w:szCs w:val="24"/>
          <w:u w:val="single"/>
          <w:lang w:eastAsia="ru-RU"/>
        </w:rPr>
        <w:t>6.</w:t>
      </w:r>
      <w:r w:rsidR="00407B93" w:rsidRPr="002019A5">
        <w:rPr>
          <w:rFonts w:ascii="Myriad Pro" w:eastAsia="Times New Roman" w:hAnsi="Myriad Pro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44367">
        <w:rPr>
          <w:rFonts w:ascii="Myriad Pro" w:eastAsia="Times New Roman" w:hAnsi="Myriad Pro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407B93" w:rsidRPr="002019A5">
        <w:rPr>
          <w:rFonts w:ascii="Myriad Pro" w:eastAsia="Times New Roman" w:hAnsi="Myriad Pro"/>
          <w:b/>
          <w:bCs/>
          <w:iCs/>
          <w:color w:val="000000"/>
          <w:sz w:val="24"/>
          <w:szCs w:val="24"/>
          <w:lang w:eastAsia="ru-RU"/>
        </w:rPr>
        <w:t xml:space="preserve">Два метода оценки уровней профессиональных рисков: </w:t>
      </w:r>
    </w:p>
    <w:p w:rsidR="00407B93" w:rsidRPr="002019A5" w:rsidRDefault="00407B93" w:rsidP="00A44367">
      <w:pPr>
        <w:spacing w:before="100" w:beforeAutospacing="1" w:after="100" w:afterAutospacing="1" w:line="240" w:lineRule="auto"/>
        <w:rPr>
          <w:rFonts w:ascii="Myriad Pro" w:eastAsia="Times New Roman" w:hAnsi="Myriad Pro"/>
          <w:sz w:val="24"/>
          <w:szCs w:val="24"/>
          <w:lang w:eastAsia="ru-RU"/>
        </w:rPr>
      </w:pPr>
      <w:r w:rsidRPr="002019A5">
        <w:rPr>
          <w:rFonts w:ascii="Myriad Pro" w:eastAsia="Times New Roman" w:hAnsi="Myriad Pro"/>
          <w:color w:val="000000"/>
          <w:sz w:val="24"/>
          <w:szCs w:val="24"/>
          <w:lang w:eastAsia="ru-RU"/>
        </w:rPr>
        <w:t>-метод матрицы оценки риска, который основан на анализе степени тяжести негативного события для жизни и здоровья работника с учетом уровня вероятности возникновения негативного события;</w:t>
      </w:r>
    </w:p>
    <w:p w:rsidR="002F62A9" w:rsidRDefault="00407B93" w:rsidP="002F62A9">
      <w:pPr>
        <w:spacing w:after="100" w:afterAutospacing="1" w:line="240" w:lineRule="auto"/>
        <w:rPr>
          <w:rFonts w:ascii="Myriad Pro" w:eastAsia="Times New Roman" w:hAnsi="Myriad Pro"/>
          <w:b/>
          <w:bCs/>
          <w:iCs/>
          <w:color w:val="000000"/>
          <w:sz w:val="24"/>
          <w:szCs w:val="24"/>
          <w:lang w:eastAsia="ru-RU"/>
        </w:rPr>
      </w:pPr>
      <w:r w:rsidRPr="002019A5">
        <w:rPr>
          <w:rFonts w:ascii="Myriad Pro" w:eastAsia="Times New Roman" w:hAnsi="Myriad Pro"/>
          <w:color w:val="000000"/>
          <w:sz w:val="24"/>
          <w:szCs w:val="24"/>
          <w:lang w:eastAsia="ru-RU"/>
        </w:rPr>
        <w:t>- метод оценки рисков, связанных с ущербом здоровью и жизни работника в процессе его трудовой деятельности, основанный на измерении и оценке факторов производственной среды и трудового процесса, с учетом показателей оценки травматизма и заболеваемости на рабочем</w:t>
      </w:r>
      <w:r w:rsidR="00A44367">
        <w:rPr>
          <w:rFonts w:ascii="Myriad Pro" w:eastAsia="Times New Roman" w:hAnsi="Myriad Pro"/>
          <w:color w:val="000000"/>
          <w:sz w:val="24"/>
          <w:szCs w:val="24"/>
          <w:lang w:eastAsia="ru-RU"/>
        </w:rPr>
        <w:t xml:space="preserve"> </w:t>
      </w:r>
      <w:r w:rsidRPr="002019A5">
        <w:rPr>
          <w:rFonts w:ascii="Myriad Pro" w:eastAsia="Times New Roman" w:hAnsi="Myriad Pro"/>
          <w:color w:val="000000"/>
          <w:sz w:val="24"/>
          <w:szCs w:val="24"/>
          <w:lang w:eastAsia="ru-RU"/>
        </w:rPr>
        <w:t>месте.</w:t>
      </w:r>
      <w:r w:rsidRPr="002019A5">
        <w:rPr>
          <w:rFonts w:ascii="Myriad Pro" w:eastAsia="Times New Roman" w:hAnsi="Myriad Pro"/>
          <w:bCs/>
          <w:i/>
          <w:iCs/>
          <w:color w:val="000000"/>
          <w:sz w:val="24"/>
          <w:szCs w:val="24"/>
          <w:lang w:eastAsia="ru-RU"/>
        </w:rPr>
        <w:br/>
      </w:r>
      <w:r w:rsidRPr="002019A5">
        <w:rPr>
          <w:rFonts w:ascii="Myriad Pro" w:eastAsia="Times New Roman" w:hAnsi="Myriad Pro"/>
          <w:b/>
          <w:bCs/>
          <w:iCs/>
          <w:color w:val="000000"/>
          <w:sz w:val="24"/>
          <w:szCs w:val="24"/>
          <w:lang w:eastAsia="ru-RU"/>
        </w:rPr>
        <w:t xml:space="preserve">      </w:t>
      </w:r>
      <w:r w:rsidR="00A44367" w:rsidRPr="00A44367">
        <w:rPr>
          <w:rFonts w:ascii="Myriad Pro" w:eastAsia="Times New Roman" w:hAnsi="Myriad Pro"/>
          <w:b/>
          <w:bCs/>
          <w:iCs/>
          <w:color w:val="000000"/>
          <w:sz w:val="24"/>
          <w:szCs w:val="24"/>
          <w:lang w:eastAsia="ru-RU"/>
        </w:rPr>
        <w:t xml:space="preserve">            </w:t>
      </w:r>
      <w:r w:rsidRPr="002019A5">
        <w:rPr>
          <w:rFonts w:ascii="Myriad Pro" w:eastAsia="Times New Roman" w:hAnsi="Myriad Pro"/>
          <w:b/>
          <w:bCs/>
          <w:iCs/>
          <w:color w:val="000000"/>
          <w:sz w:val="24"/>
          <w:szCs w:val="24"/>
          <w:u w:val="single"/>
          <w:lang w:eastAsia="ru-RU"/>
        </w:rPr>
        <w:t>7.</w:t>
      </w:r>
      <w:r w:rsidRPr="002019A5">
        <w:rPr>
          <w:rFonts w:ascii="Myriad Pro" w:eastAsia="Times New Roman" w:hAnsi="Myriad Pro"/>
          <w:b/>
          <w:bCs/>
          <w:iCs/>
          <w:color w:val="000000"/>
          <w:sz w:val="24"/>
          <w:szCs w:val="24"/>
          <w:lang w:eastAsia="ru-RU"/>
        </w:rPr>
        <w:t> Алгоритм выполнения работ по оценки рисков.</w:t>
      </w:r>
      <w:r w:rsidR="002F62A9">
        <w:rPr>
          <w:rFonts w:ascii="Myriad Pro" w:eastAsia="Times New Roman" w:hAnsi="Myriad Pro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2F62A9" w:rsidRDefault="00407B93" w:rsidP="002F62A9">
      <w:pPr>
        <w:spacing w:after="100" w:afterAutospacing="1" w:line="240" w:lineRule="auto"/>
        <w:rPr>
          <w:rFonts w:ascii="Myriad Pro" w:eastAsia="Times New Roman" w:hAnsi="Myriad Pro"/>
          <w:color w:val="000000"/>
          <w:sz w:val="24"/>
          <w:szCs w:val="24"/>
          <w:lang w:eastAsia="ru-RU"/>
        </w:rPr>
      </w:pPr>
      <w:r w:rsidRPr="002019A5">
        <w:rPr>
          <w:rFonts w:ascii="Myriad Pro" w:eastAsia="Times New Roman" w:hAnsi="Myriad Pro"/>
          <w:bCs/>
          <w:i/>
          <w:iCs/>
          <w:color w:val="990000"/>
          <w:sz w:val="24"/>
          <w:szCs w:val="24"/>
          <w:lang w:eastAsia="ru-RU"/>
        </w:rPr>
        <w:t xml:space="preserve">По итогам </w:t>
      </w:r>
      <w:r w:rsidR="00A44367">
        <w:rPr>
          <w:rFonts w:ascii="Myriad Pro" w:eastAsia="Times New Roman" w:hAnsi="Myriad Pro"/>
          <w:bCs/>
          <w:i/>
          <w:iCs/>
          <w:color w:val="990000"/>
          <w:sz w:val="24"/>
          <w:szCs w:val="24"/>
          <w:lang w:eastAsia="ru-RU"/>
        </w:rPr>
        <w:t>С</w:t>
      </w:r>
      <w:r w:rsidR="002F62A9">
        <w:rPr>
          <w:rFonts w:ascii="Myriad Pro" w:eastAsia="Times New Roman" w:hAnsi="Myriad Pro"/>
          <w:bCs/>
          <w:i/>
          <w:iCs/>
          <w:color w:val="990000"/>
          <w:sz w:val="24"/>
          <w:szCs w:val="24"/>
          <w:lang w:eastAsia="ru-RU"/>
        </w:rPr>
        <w:t>е</w:t>
      </w:r>
      <w:r w:rsidR="00A44367">
        <w:rPr>
          <w:rFonts w:ascii="Myriad Pro" w:eastAsia="Times New Roman" w:hAnsi="Myriad Pro"/>
          <w:bCs/>
          <w:i/>
          <w:iCs/>
          <w:color w:val="990000"/>
          <w:sz w:val="24"/>
          <w:szCs w:val="24"/>
          <w:lang w:eastAsia="ru-RU"/>
        </w:rPr>
        <w:t>минара</w:t>
      </w:r>
      <w:r w:rsidRPr="002019A5">
        <w:rPr>
          <w:rFonts w:ascii="Myriad Pro" w:eastAsia="Times New Roman" w:hAnsi="Myriad Pro"/>
          <w:bCs/>
          <w:i/>
          <w:iCs/>
          <w:color w:val="CC0000"/>
          <w:sz w:val="24"/>
          <w:szCs w:val="24"/>
          <w:lang w:eastAsia="ru-RU"/>
        </w:rPr>
        <w:t xml:space="preserve"> </w:t>
      </w:r>
      <w:r w:rsidRPr="002019A5">
        <w:rPr>
          <w:rFonts w:ascii="Myriad Pro" w:eastAsia="Times New Roman" w:hAnsi="Myriad Pro"/>
          <w:bCs/>
          <w:i/>
          <w:iCs/>
          <w:color w:val="000000"/>
          <w:sz w:val="24"/>
          <w:szCs w:val="24"/>
          <w:lang w:eastAsia="ru-RU"/>
        </w:rPr>
        <w:t>эксперты нашего центра помогут Вам определиться с выбором метода оценки уровней риска,</w:t>
      </w:r>
      <w:r w:rsidRPr="002019A5">
        <w:rPr>
          <w:rFonts w:ascii="Myriad Pro" w:eastAsia="Times New Roman" w:hAnsi="Myriad Pro"/>
          <w:bCs/>
          <w:i/>
          <w:iCs/>
          <w:color w:val="CC0000"/>
          <w:sz w:val="24"/>
          <w:szCs w:val="24"/>
          <w:lang w:eastAsia="ru-RU"/>
        </w:rPr>
        <w:t xml:space="preserve"> </w:t>
      </w:r>
      <w:r w:rsidRPr="002019A5">
        <w:rPr>
          <w:rFonts w:ascii="Myriad Pro" w:eastAsia="Times New Roman" w:hAnsi="Myriad Pro"/>
          <w:bCs/>
          <w:i/>
          <w:iCs/>
          <w:color w:val="990000"/>
          <w:sz w:val="24"/>
          <w:szCs w:val="24"/>
          <w:lang w:eastAsia="ru-RU"/>
        </w:rPr>
        <w:t>проведут презентацию по работе в Системе.</w:t>
      </w:r>
      <w:r w:rsidRPr="002019A5">
        <w:rPr>
          <w:rFonts w:ascii="Myriad Pro" w:eastAsia="Times New Roman" w:hAnsi="Myriad Pro"/>
          <w:bCs/>
          <w:i/>
          <w:iCs/>
          <w:color w:val="CC0000"/>
          <w:sz w:val="24"/>
          <w:szCs w:val="24"/>
          <w:lang w:eastAsia="ru-RU"/>
        </w:rPr>
        <w:t xml:space="preserve"> </w:t>
      </w:r>
      <w:r w:rsidRPr="002019A5">
        <w:rPr>
          <w:rFonts w:ascii="Myriad Pro" w:eastAsia="Times New Roman" w:hAnsi="Myriad Pro"/>
          <w:bCs/>
          <w:i/>
          <w:iCs/>
          <w:color w:val="000000"/>
          <w:sz w:val="24"/>
          <w:szCs w:val="24"/>
          <w:lang w:eastAsia="ru-RU"/>
        </w:rPr>
        <w:t xml:space="preserve">Ответят на все интересующие Вас вопросы. </w:t>
      </w:r>
      <w:r w:rsidRPr="002019A5">
        <w:rPr>
          <w:rFonts w:ascii="Myriad Pro" w:eastAsia="Times New Roman" w:hAnsi="Myriad Pro"/>
          <w:i/>
          <w:iCs/>
          <w:color w:val="000000"/>
          <w:sz w:val="24"/>
          <w:szCs w:val="24"/>
          <w:lang w:eastAsia="ru-RU"/>
        </w:rPr>
        <w:t>       </w:t>
      </w:r>
      <w:r w:rsidRPr="002019A5">
        <w:rPr>
          <w:rFonts w:ascii="Myriad Pro" w:eastAsia="Times New Roman" w:hAnsi="Myriad Pro"/>
          <w:color w:val="000000"/>
          <w:sz w:val="24"/>
          <w:szCs w:val="24"/>
          <w:lang w:eastAsia="ru-RU"/>
        </w:rPr>
        <w:t xml:space="preserve">    </w:t>
      </w:r>
    </w:p>
    <w:p w:rsidR="004C6023" w:rsidRPr="00156FB6" w:rsidRDefault="004C6023" w:rsidP="002F62A9">
      <w:pPr>
        <w:spacing w:after="100" w:afterAutospacing="1" w:line="240" w:lineRule="auto"/>
        <w:jc w:val="center"/>
        <w:rPr>
          <w:rFonts w:ascii="Myriad Pro" w:hAnsi="Myriad Pro"/>
          <w:sz w:val="24"/>
          <w:szCs w:val="24"/>
        </w:rPr>
      </w:pPr>
      <w:r w:rsidRPr="00156FB6">
        <w:rPr>
          <w:rFonts w:ascii="Myriad Pro" w:hAnsi="Myriad Pro"/>
          <w:b/>
          <w:bCs/>
          <w:sz w:val="24"/>
          <w:szCs w:val="24"/>
        </w:rPr>
        <w:t>Участникам предоставляется раздаточный материал по теме семинара и сертификат участника семинара по проводимой тематике.</w:t>
      </w:r>
    </w:p>
    <w:p w:rsidR="004C6023" w:rsidRPr="00156FB6" w:rsidRDefault="004C6023" w:rsidP="004C6023">
      <w:pPr>
        <w:pStyle w:val="af3"/>
        <w:numPr>
          <w:ilvl w:val="0"/>
          <w:numId w:val="11"/>
        </w:numPr>
        <w:spacing w:after="0" w:line="240" w:lineRule="atLeast"/>
        <w:jc w:val="both"/>
        <w:rPr>
          <w:rFonts w:ascii="Myriad Pro" w:hAnsi="Myriad Pro"/>
          <w:b/>
          <w:szCs w:val="24"/>
        </w:rPr>
      </w:pPr>
      <w:r w:rsidRPr="00156FB6">
        <w:rPr>
          <w:rFonts w:ascii="Myriad Pro" w:hAnsi="Myriad Pro"/>
          <w:szCs w:val="24"/>
        </w:rPr>
        <w:t xml:space="preserve">Дата семинара: </w:t>
      </w:r>
      <w:r w:rsidR="002C02C5">
        <w:rPr>
          <w:rFonts w:ascii="Myriad Pro" w:hAnsi="Myriad Pro"/>
          <w:b/>
          <w:color w:val="1F497D"/>
          <w:szCs w:val="24"/>
        </w:rPr>
        <w:t>25</w:t>
      </w:r>
      <w:r w:rsidR="006226B9" w:rsidRPr="00156FB6">
        <w:rPr>
          <w:rFonts w:ascii="Myriad Pro" w:hAnsi="Myriad Pro"/>
          <w:b/>
          <w:color w:val="1F497D"/>
          <w:szCs w:val="24"/>
        </w:rPr>
        <w:t xml:space="preserve"> </w:t>
      </w:r>
      <w:r w:rsidR="002C02C5">
        <w:rPr>
          <w:rFonts w:ascii="Myriad Pro" w:hAnsi="Myriad Pro"/>
          <w:b/>
          <w:color w:val="1F497D"/>
          <w:szCs w:val="24"/>
        </w:rPr>
        <w:t>февраля</w:t>
      </w:r>
      <w:r w:rsidRPr="00156FB6">
        <w:rPr>
          <w:rFonts w:ascii="Myriad Pro" w:hAnsi="Myriad Pro"/>
          <w:b/>
          <w:color w:val="1F497D"/>
          <w:szCs w:val="24"/>
        </w:rPr>
        <w:t xml:space="preserve"> 201</w:t>
      </w:r>
      <w:r w:rsidR="00AA3139">
        <w:rPr>
          <w:rFonts w:ascii="Myriad Pro" w:hAnsi="Myriad Pro"/>
          <w:b/>
          <w:color w:val="1F497D"/>
          <w:szCs w:val="24"/>
        </w:rPr>
        <w:t>9</w:t>
      </w:r>
      <w:r w:rsidRPr="00156FB6">
        <w:rPr>
          <w:rFonts w:ascii="Myriad Pro" w:hAnsi="Myriad Pro"/>
          <w:b/>
          <w:color w:val="1F497D"/>
          <w:szCs w:val="24"/>
        </w:rPr>
        <w:t xml:space="preserve"> года</w:t>
      </w:r>
      <w:r w:rsidRPr="00156FB6">
        <w:rPr>
          <w:rFonts w:ascii="Myriad Pro" w:hAnsi="Myriad Pro"/>
          <w:b/>
          <w:szCs w:val="24"/>
        </w:rPr>
        <w:t>.</w:t>
      </w:r>
    </w:p>
    <w:p w:rsidR="004C6023" w:rsidRPr="00156FB6" w:rsidRDefault="004C6023" w:rsidP="004C6023">
      <w:pPr>
        <w:pStyle w:val="af3"/>
        <w:numPr>
          <w:ilvl w:val="0"/>
          <w:numId w:val="11"/>
        </w:numPr>
        <w:spacing w:after="0" w:line="240" w:lineRule="atLeast"/>
        <w:rPr>
          <w:rFonts w:ascii="Myriad Pro" w:hAnsi="Myriad Pro"/>
          <w:b/>
          <w:bCs/>
          <w:color w:val="1F497D"/>
          <w:szCs w:val="24"/>
        </w:rPr>
      </w:pPr>
      <w:r w:rsidRPr="00156FB6">
        <w:rPr>
          <w:rFonts w:ascii="Myriad Pro" w:hAnsi="Myriad Pro"/>
          <w:bCs/>
          <w:szCs w:val="24"/>
        </w:rPr>
        <w:t xml:space="preserve">Регистрация участников  </w:t>
      </w:r>
      <w:r w:rsidRPr="00156FB6">
        <w:rPr>
          <w:rFonts w:ascii="Myriad Pro" w:hAnsi="Myriad Pro"/>
          <w:b/>
          <w:bCs/>
          <w:color w:val="1F497D"/>
          <w:szCs w:val="24"/>
        </w:rPr>
        <w:t>с  09.30</w:t>
      </w:r>
      <w:r w:rsidRPr="00156FB6">
        <w:rPr>
          <w:rFonts w:ascii="Myriad Pro" w:hAnsi="Myriad Pro"/>
          <w:b/>
          <w:bCs/>
          <w:szCs w:val="24"/>
        </w:rPr>
        <w:t xml:space="preserve">   </w:t>
      </w:r>
      <w:r w:rsidRPr="00156FB6">
        <w:rPr>
          <w:rFonts w:ascii="Myriad Pro" w:hAnsi="Myriad Pro"/>
          <w:bCs/>
          <w:szCs w:val="24"/>
        </w:rPr>
        <w:t>Начало мероприятия</w:t>
      </w:r>
      <w:r w:rsidRPr="00156FB6">
        <w:rPr>
          <w:rFonts w:ascii="Myriad Pro" w:hAnsi="Myriad Pro"/>
          <w:b/>
          <w:bCs/>
          <w:szCs w:val="24"/>
        </w:rPr>
        <w:t xml:space="preserve"> - </w:t>
      </w:r>
      <w:r w:rsidRPr="00156FB6">
        <w:rPr>
          <w:rFonts w:ascii="Myriad Pro" w:hAnsi="Myriad Pro"/>
          <w:b/>
          <w:bCs/>
          <w:color w:val="1F497D"/>
          <w:szCs w:val="24"/>
        </w:rPr>
        <w:t>10.00</w:t>
      </w:r>
    </w:p>
    <w:p w:rsidR="004C6023" w:rsidRPr="00156FB6" w:rsidRDefault="004C6023" w:rsidP="004C6023">
      <w:pPr>
        <w:pStyle w:val="af3"/>
        <w:numPr>
          <w:ilvl w:val="0"/>
          <w:numId w:val="11"/>
        </w:numPr>
        <w:spacing w:after="0" w:line="240" w:lineRule="atLeast"/>
        <w:jc w:val="both"/>
        <w:rPr>
          <w:rFonts w:ascii="Myriad Pro" w:hAnsi="Myriad Pro"/>
          <w:b/>
          <w:szCs w:val="24"/>
        </w:rPr>
      </w:pPr>
      <w:r w:rsidRPr="00156FB6">
        <w:rPr>
          <w:rFonts w:ascii="Myriad Pro" w:hAnsi="Myriad Pro"/>
          <w:szCs w:val="24"/>
        </w:rPr>
        <w:t xml:space="preserve">Место проведения: </w:t>
      </w:r>
      <w:r w:rsidRPr="00156FB6">
        <w:rPr>
          <w:rFonts w:ascii="Myriad Pro" w:hAnsi="Myriad Pro"/>
          <w:b/>
          <w:bCs/>
          <w:color w:val="1F497D"/>
          <w:szCs w:val="24"/>
        </w:rPr>
        <w:t xml:space="preserve">г.Самара, ул.Урицкого, д.19, </w:t>
      </w:r>
      <w:r w:rsidRPr="00156FB6">
        <w:rPr>
          <w:rFonts w:ascii="Myriad Pro" w:hAnsi="Myriad Pro"/>
          <w:b/>
          <w:color w:val="1F497D"/>
          <w:szCs w:val="24"/>
        </w:rPr>
        <w:t>6 этаж</w:t>
      </w:r>
      <w:r w:rsidRPr="00156FB6">
        <w:rPr>
          <w:rFonts w:ascii="Myriad Pro" w:hAnsi="Myriad Pro"/>
          <w:b/>
          <w:szCs w:val="24"/>
        </w:rPr>
        <w:t xml:space="preserve"> </w:t>
      </w:r>
    </w:p>
    <w:p w:rsidR="004C6023" w:rsidRPr="00156FB6" w:rsidRDefault="004C6023" w:rsidP="004C6023">
      <w:pPr>
        <w:pStyle w:val="af3"/>
        <w:spacing w:after="0" w:line="240" w:lineRule="atLeast"/>
        <w:jc w:val="both"/>
        <w:rPr>
          <w:rFonts w:ascii="Myriad Pro" w:hAnsi="Myriad Pro"/>
          <w:b/>
          <w:color w:val="1F497D"/>
          <w:szCs w:val="24"/>
        </w:rPr>
      </w:pPr>
      <w:r w:rsidRPr="00156FB6">
        <w:rPr>
          <w:rFonts w:ascii="Myriad Pro" w:hAnsi="Myriad Pro"/>
          <w:b/>
          <w:color w:val="1F497D"/>
          <w:szCs w:val="24"/>
        </w:rPr>
        <w:t>(Бизнес-Центр «Деловой Мир»).</w:t>
      </w:r>
    </w:p>
    <w:p w:rsidR="004C6023" w:rsidRPr="00156FB6" w:rsidRDefault="004C6023" w:rsidP="004C6023">
      <w:pPr>
        <w:pStyle w:val="af3"/>
        <w:numPr>
          <w:ilvl w:val="0"/>
          <w:numId w:val="11"/>
        </w:numPr>
        <w:spacing w:after="0" w:line="360" w:lineRule="auto"/>
        <w:rPr>
          <w:rFonts w:ascii="Myriad Pro" w:eastAsia="Times New Roman" w:hAnsi="Myriad Pro"/>
          <w:color w:val="1F497D"/>
          <w:szCs w:val="24"/>
          <w:lang w:eastAsia="ru-RU"/>
        </w:rPr>
      </w:pPr>
      <w:r w:rsidRPr="00156FB6">
        <w:rPr>
          <w:rFonts w:ascii="Myriad Pro" w:hAnsi="Myriad Pro"/>
          <w:szCs w:val="24"/>
          <w:shd w:val="clear" w:color="auto" w:fill="FFFFFF"/>
        </w:rPr>
        <w:t>Стоимость участия</w:t>
      </w:r>
      <w:r w:rsidRPr="00156FB6">
        <w:rPr>
          <w:rFonts w:ascii="Myriad Pro" w:hAnsi="Myriad Pro"/>
          <w:b/>
          <w:szCs w:val="24"/>
          <w:shd w:val="clear" w:color="auto" w:fill="FFFFFF"/>
        </w:rPr>
        <w:t xml:space="preserve"> - </w:t>
      </w:r>
      <w:r w:rsidR="002C02C5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2</w:t>
      </w:r>
      <w:r w:rsidR="00FE277B" w:rsidRPr="00FE277B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0</w:t>
      </w:r>
      <w:r w:rsidRPr="00156FB6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00 руб., НДС не облагается.</w:t>
      </w:r>
      <w:r w:rsidR="002F62A9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 xml:space="preserve">  При оплате до </w:t>
      </w:r>
      <w:r w:rsidR="00C86F9D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20</w:t>
      </w:r>
      <w:r w:rsidR="002F62A9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 xml:space="preserve"> февраля, стоимость участия 1500 руб., </w:t>
      </w:r>
      <w:r w:rsidR="002F62A9" w:rsidRPr="00156FB6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НДС не облагается</w:t>
      </w:r>
      <w:r w:rsidR="002F62A9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.</w:t>
      </w:r>
    </w:p>
    <w:p w:rsidR="004C6023" w:rsidRPr="00156FB6" w:rsidRDefault="004C6023" w:rsidP="004C6023">
      <w:pPr>
        <w:spacing w:after="0" w:line="240" w:lineRule="atLeast"/>
        <w:jc w:val="both"/>
        <w:rPr>
          <w:rFonts w:ascii="Myriad Pro" w:hAnsi="Myriad Pro"/>
          <w:b/>
          <w:sz w:val="24"/>
          <w:szCs w:val="24"/>
        </w:rPr>
      </w:pPr>
    </w:p>
    <w:p w:rsidR="0051153C" w:rsidRPr="00156FB6" w:rsidRDefault="004C6023" w:rsidP="004C6023">
      <w:pPr>
        <w:spacing w:after="0" w:line="240" w:lineRule="auto"/>
        <w:jc w:val="center"/>
        <w:rPr>
          <w:rFonts w:ascii="Myriad Pro" w:hAnsi="Myriad Pro"/>
          <w:b/>
          <w:sz w:val="24"/>
          <w:szCs w:val="24"/>
          <w:shd w:val="clear" w:color="auto" w:fill="FFFFFF"/>
        </w:rPr>
      </w:pPr>
      <w:r w:rsidRPr="00156FB6">
        <w:rPr>
          <w:rFonts w:ascii="Myriad Pro" w:hAnsi="Myriad Pro"/>
          <w:b/>
          <w:sz w:val="24"/>
          <w:szCs w:val="24"/>
          <w:shd w:val="clear" w:color="auto" w:fill="FFFFFF"/>
        </w:rPr>
        <w:t xml:space="preserve">Для участия в семинаре необходимо зарегистрироваться, отправив ЗАЯВКУ </w:t>
      </w:r>
    </w:p>
    <w:p w:rsidR="00B837F3" w:rsidRPr="00156FB6" w:rsidRDefault="004C6023" w:rsidP="00B837F3">
      <w:pPr>
        <w:spacing w:after="0" w:line="240" w:lineRule="auto"/>
        <w:jc w:val="center"/>
        <w:rPr>
          <w:rFonts w:ascii="Myriad Pro" w:hAnsi="Myriad Pro"/>
          <w:b/>
          <w:sz w:val="24"/>
          <w:szCs w:val="24"/>
          <w:shd w:val="clear" w:color="auto" w:fill="FFFFFF"/>
        </w:rPr>
      </w:pPr>
      <w:r w:rsidRPr="00156FB6">
        <w:rPr>
          <w:rFonts w:ascii="Myriad Pro" w:hAnsi="Myriad Pro"/>
          <w:b/>
          <w:sz w:val="24"/>
          <w:szCs w:val="24"/>
          <w:shd w:val="clear" w:color="auto" w:fill="FFFFFF"/>
        </w:rPr>
        <w:t xml:space="preserve">(заявка прилагается) и </w:t>
      </w:r>
      <w:r w:rsidRPr="00156FB6">
        <w:rPr>
          <w:rFonts w:ascii="Myriad Pro" w:hAnsi="Myriad Pro"/>
          <w:b/>
          <w:sz w:val="24"/>
          <w:szCs w:val="24"/>
          <w:u w:val="single"/>
          <w:shd w:val="clear" w:color="auto" w:fill="FFFFFF"/>
        </w:rPr>
        <w:t>реквизиты организации</w:t>
      </w:r>
      <w:r w:rsidRPr="00156FB6">
        <w:rPr>
          <w:rFonts w:ascii="Myriad Pro" w:hAnsi="Myriad Pro"/>
          <w:b/>
          <w:sz w:val="24"/>
          <w:szCs w:val="24"/>
          <w:shd w:val="clear" w:color="auto" w:fill="FFFFFF"/>
        </w:rPr>
        <w:t xml:space="preserve"> на адрес электронный почты</w:t>
      </w:r>
    </w:p>
    <w:p w:rsidR="004C6023" w:rsidRDefault="00B837F3" w:rsidP="00B837F3">
      <w:pPr>
        <w:spacing w:after="0" w:line="240" w:lineRule="auto"/>
        <w:jc w:val="center"/>
        <w:rPr>
          <w:rFonts w:ascii="Myriad Pro" w:hAnsi="Myriad Pro"/>
          <w:b/>
          <w:sz w:val="24"/>
          <w:szCs w:val="24"/>
          <w:shd w:val="clear" w:color="auto" w:fill="FFFFFF"/>
        </w:rPr>
      </w:pPr>
      <w:r w:rsidRPr="002C02C5">
        <w:rPr>
          <w:rStyle w:val="a7"/>
          <w:b/>
          <w:shd w:val="clear" w:color="auto" w:fill="FFFFFF"/>
        </w:rPr>
        <w:t>i</w:t>
      </w:r>
      <w:hyperlink r:id="rId12" w:history="1">
        <w:r w:rsidRPr="00156FB6">
          <w:rPr>
            <w:rStyle w:val="a7"/>
            <w:rFonts w:ascii="Myriad Pro" w:hAnsi="Myriad Pro"/>
            <w:b/>
            <w:sz w:val="24"/>
            <w:szCs w:val="24"/>
            <w:shd w:val="clear" w:color="auto" w:fill="FFFFFF"/>
          </w:rPr>
          <w:t>nfo-</w:t>
        </w:r>
        <w:r w:rsidRPr="002C02C5">
          <w:rPr>
            <w:rStyle w:val="a7"/>
            <w:rFonts w:ascii="Myriad Pro" w:hAnsi="Myriad Pro"/>
            <w:b/>
            <w:sz w:val="24"/>
            <w:szCs w:val="24"/>
            <w:shd w:val="clear" w:color="auto" w:fill="FFFFFF"/>
          </w:rPr>
          <w:t>s</w:t>
        </w:r>
        <w:r w:rsidRPr="00156FB6">
          <w:rPr>
            <w:rStyle w:val="a7"/>
            <w:rFonts w:ascii="Myriad Pro" w:hAnsi="Myriad Pro"/>
            <w:b/>
            <w:sz w:val="24"/>
            <w:szCs w:val="24"/>
            <w:shd w:val="clear" w:color="auto" w:fill="FFFFFF"/>
          </w:rPr>
          <w:t>@pravo-ros.ru</w:t>
        </w:r>
      </w:hyperlink>
      <w:r w:rsidRPr="00156FB6">
        <w:rPr>
          <w:rFonts w:ascii="Myriad Pro" w:hAnsi="Myriad Pro"/>
          <w:b/>
          <w:sz w:val="24"/>
          <w:szCs w:val="24"/>
          <w:shd w:val="clear" w:color="auto" w:fill="FFFFFF"/>
        </w:rPr>
        <w:t xml:space="preserve"> </w:t>
      </w:r>
      <w:r w:rsidR="004C6023" w:rsidRPr="00156FB6">
        <w:rPr>
          <w:rFonts w:ascii="Myriad Pro" w:hAnsi="Myriad Pro"/>
          <w:b/>
          <w:sz w:val="24"/>
          <w:szCs w:val="24"/>
          <w:shd w:val="clear" w:color="auto" w:fill="FFFFFF"/>
        </w:rPr>
        <w:t>ил</w:t>
      </w:r>
      <w:r w:rsidR="0051153C" w:rsidRPr="00156FB6">
        <w:rPr>
          <w:rFonts w:ascii="Myriad Pro" w:hAnsi="Myriad Pro"/>
          <w:b/>
          <w:sz w:val="24"/>
          <w:szCs w:val="24"/>
          <w:shd w:val="clear" w:color="auto" w:fill="FFFFFF"/>
        </w:rPr>
        <w:t xml:space="preserve">и по телефону 8 (846) 300 40 51, </w:t>
      </w:r>
      <w:r w:rsidR="004C6023" w:rsidRPr="00156FB6">
        <w:rPr>
          <w:rFonts w:ascii="Myriad Pro" w:hAnsi="Myriad Pro"/>
          <w:b/>
          <w:sz w:val="24"/>
          <w:szCs w:val="24"/>
          <w:shd w:val="clear" w:color="auto" w:fill="FFFFFF"/>
        </w:rPr>
        <w:t>273 43 94</w:t>
      </w:r>
    </w:p>
    <w:p w:rsidR="000916A1" w:rsidRPr="00156FB6" w:rsidRDefault="000916A1" w:rsidP="00B837F3">
      <w:pPr>
        <w:spacing w:after="0" w:line="240" w:lineRule="auto"/>
        <w:jc w:val="center"/>
        <w:rPr>
          <w:rFonts w:ascii="Myriad Pro" w:hAnsi="Myriad Pro"/>
          <w:b/>
          <w:sz w:val="24"/>
          <w:szCs w:val="24"/>
          <w:u w:val="single"/>
          <w:shd w:val="clear" w:color="auto" w:fill="FFFFFF"/>
        </w:rPr>
      </w:pPr>
      <w:r>
        <w:rPr>
          <w:rFonts w:ascii="Myriad Pro" w:hAnsi="Myriad Pro"/>
          <w:b/>
          <w:sz w:val="24"/>
          <w:szCs w:val="24"/>
          <w:u w:val="single"/>
          <w:shd w:val="clear" w:color="auto" w:fill="FFFFFF"/>
        </w:rPr>
        <w:t>Возможна оплата счета №4 во вложении!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4"/>
      </w:tblGrid>
      <w:tr w:rsidR="004C6023" w:rsidRPr="00156FB6" w:rsidTr="007A5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023" w:rsidRPr="00156FB6" w:rsidRDefault="004C6023" w:rsidP="007A5226">
            <w:pPr>
              <w:spacing w:before="100" w:beforeAutospacing="1" w:after="100" w:afterAutospacing="1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51153C" w:rsidRPr="00156FB6" w:rsidRDefault="004C6023" w:rsidP="004C6023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Myriad Pro" w:hAnsi="Myriad Pro"/>
          <w:sz w:val="24"/>
          <w:szCs w:val="24"/>
        </w:rPr>
      </w:pPr>
      <w:r w:rsidRPr="00156FB6">
        <w:rPr>
          <w:rFonts w:ascii="Myriad Pro" w:hAnsi="Myriad Pro"/>
          <w:sz w:val="24"/>
          <w:szCs w:val="24"/>
        </w:rPr>
        <w:t xml:space="preserve">Отправьте заявку, чтобы забронировать место. </w:t>
      </w:r>
    </w:p>
    <w:p w:rsidR="004C6023" w:rsidRPr="00156FB6" w:rsidRDefault="004C6023" w:rsidP="004C6023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Myriad Pro" w:hAnsi="Myriad Pro"/>
          <w:b/>
          <w:sz w:val="24"/>
          <w:szCs w:val="24"/>
          <w:shd w:val="clear" w:color="auto" w:fill="FFFFFF"/>
        </w:rPr>
      </w:pPr>
      <w:r w:rsidRPr="00156FB6">
        <w:rPr>
          <w:rFonts w:ascii="Myriad Pro" w:hAnsi="Myriad Pro"/>
          <w:sz w:val="24"/>
          <w:szCs w:val="24"/>
        </w:rPr>
        <w:t>Подача заявки не накладывает на Вас никаких обязательств по посещению данного мероприятия.</w:t>
      </w:r>
      <w:r w:rsidRPr="00156FB6">
        <w:rPr>
          <w:rFonts w:ascii="Myriad Pro" w:hAnsi="Myriad Pro"/>
          <w:sz w:val="24"/>
          <w:szCs w:val="24"/>
        </w:rPr>
        <w:br/>
        <w:t xml:space="preserve">После получения заявки мы свяжемся с Вами в течение одного рабочего дня и предоставим всю </w:t>
      </w:r>
      <w:r w:rsidRPr="00156FB6">
        <w:rPr>
          <w:rFonts w:ascii="Myriad Pro" w:hAnsi="Myriad Pro"/>
          <w:sz w:val="24"/>
          <w:szCs w:val="24"/>
        </w:rPr>
        <w:lastRenderedPageBreak/>
        <w:t>необходимую информацию о мероприятии. Оплата обучения производится после согласования всех вопросов.</w:t>
      </w:r>
    </w:p>
    <w:p w:rsidR="00ED59B9" w:rsidRPr="00156FB6" w:rsidRDefault="00ED59B9" w:rsidP="00ED59B9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:rsidR="002C02C5" w:rsidRDefault="002C02C5" w:rsidP="00ED59B9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:rsidR="002C02C5" w:rsidRDefault="002C02C5" w:rsidP="00ED59B9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:rsidR="002C02C5" w:rsidRDefault="002C02C5" w:rsidP="00ED59B9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</w:p>
    <w:p w:rsidR="00ED59B9" w:rsidRPr="00156FB6" w:rsidRDefault="00ED59B9" w:rsidP="00ED59B9">
      <w:pPr>
        <w:spacing w:after="0" w:line="240" w:lineRule="auto"/>
        <w:jc w:val="center"/>
        <w:rPr>
          <w:rFonts w:ascii="Myriad Pro" w:hAnsi="Myriad Pro"/>
          <w:b/>
          <w:bCs/>
          <w:color w:val="002060"/>
          <w:sz w:val="28"/>
          <w:szCs w:val="28"/>
        </w:rPr>
      </w:pPr>
      <w:r w:rsidRPr="00156FB6">
        <w:rPr>
          <w:rFonts w:ascii="Myriad Pro" w:hAnsi="Myriad Pro"/>
          <w:b/>
          <w:bCs/>
          <w:color w:val="002060"/>
          <w:sz w:val="28"/>
          <w:szCs w:val="28"/>
        </w:rPr>
        <w:t xml:space="preserve">ЗАЯВКА 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126"/>
      </w:tblGrid>
      <w:tr w:rsidR="00ED59B9" w:rsidRPr="00156FB6" w:rsidTr="00ED59B9">
        <w:trPr>
          <w:trHeight w:val="807"/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rPr>
                <w:rFonts w:ascii="Myriad Pro" w:hAnsi="Myriad Pro"/>
                <w:b/>
                <w:bCs/>
                <w:color w:val="0F243E"/>
                <w:sz w:val="24"/>
                <w:szCs w:val="24"/>
              </w:rPr>
            </w:pPr>
            <w:r w:rsidRPr="00156FB6">
              <w:rPr>
                <w:rFonts w:ascii="Myriad Pro" w:hAnsi="Myriad Pro"/>
                <w:b/>
                <w:bCs/>
                <w:color w:val="0F243E"/>
                <w:sz w:val="24"/>
                <w:szCs w:val="24"/>
              </w:rPr>
              <w:t xml:space="preserve"> </w:t>
            </w:r>
          </w:p>
          <w:p w:rsidR="002F62A9" w:rsidRPr="002F62A9" w:rsidRDefault="00ED59B9" w:rsidP="002F62A9">
            <w:pPr>
              <w:spacing w:after="0" w:line="240" w:lineRule="auto"/>
              <w:jc w:val="center"/>
              <w:rPr>
                <w:rFonts w:ascii="Myriad Pro" w:hAnsi="Myriad Pro"/>
                <w:b/>
                <w:color w:val="002060"/>
                <w:sz w:val="24"/>
                <w:szCs w:val="24"/>
              </w:rPr>
            </w:pPr>
            <w:r w:rsidRPr="002F62A9">
              <w:rPr>
                <w:rFonts w:ascii="Myriad Pro" w:hAnsi="Myriad Pro"/>
                <w:b/>
                <w:color w:val="002060"/>
                <w:sz w:val="24"/>
                <w:szCs w:val="24"/>
              </w:rPr>
              <w:t>НА УЧАСТИЕ В СЕМИНАРЕ:</w:t>
            </w:r>
          </w:p>
          <w:p w:rsidR="002F62A9" w:rsidRPr="003538C1" w:rsidRDefault="002F62A9" w:rsidP="002F6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8C1">
              <w:rPr>
                <w:rFonts w:ascii="Times New Roman" w:eastAsia="Times New Roman" w:hAnsi="Times New Roman"/>
                <w:b/>
                <w:bCs/>
                <w:color w:val="CC0000"/>
                <w:lang w:eastAsia="ru-RU"/>
              </w:rPr>
              <w:t xml:space="preserve">«Новое в законодательстве об охране труда в 2019г. Риск – ориентированный подход при осуществлении государственного надзора в трудовой сфере. Практика применения проверочных листов. </w:t>
            </w:r>
            <w:r w:rsidRPr="003538C1">
              <w:rPr>
                <w:rFonts w:ascii="Times New Roman" w:eastAsia="Times New Roman" w:hAnsi="Times New Roman"/>
                <w:color w:val="CC0000"/>
                <w:lang w:eastAsia="ru-RU"/>
              </w:rPr>
              <w:t> </w:t>
            </w:r>
            <w:r w:rsidRPr="003538C1">
              <w:rPr>
                <w:rFonts w:ascii="Times New Roman" w:eastAsia="Times New Roman" w:hAnsi="Times New Roman"/>
                <w:b/>
                <w:bCs/>
                <w:color w:val="CC0000"/>
                <w:lang w:eastAsia="ru-RU"/>
              </w:rPr>
              <w:t>Оценка и расчет рисков</w:t>
            </w:r>
            <w:r w:rsidRPr="003538C1">
              <w:rPr>
                <w:rFonts w:ascii="Times New Roman" w:eastAsia="Times New Roman" w:hAnsi="Times New Roman"/>
                <w:color w:val="CC0000"/>
                <w:lang w:eastAsia="ru-RU"/>
              </w:rPr>
              <w:t xml:space="preserve"> </w:t>
            </w:r>
            <w:r w:rsidRPr="003538C1">
              <w:rPr>
                <w:rFonts w:ascii="Times New Roman" w:eastAsia="Times New Roman" w:hAnsi="Times New Roman"/>
                <w:b/>
                <w:bCs/>
                <w:color w:val="CC0000"/>
                <w:lang w:eastAsia="ru-RU"/>
              </w:rPr>
              <w:t>в ИСУ ПБ и ОТ в области промышленной безопасности и охраны труда».</w:t>
            </w:r>
          </w:p>
          <w:p w:rsidR="00ED59B9" w:rsidRPr="00AA3139" w:rsidRDefault="00ED59B9" w:rsidP="00ED59B9">
            <w:pPr>
              <w:tabs>
                <w:tab w:val="left" w:pos="2745"/>
                <w:tab w:val="center" w:pos="3852"/>
              </w:tabs>
              <w:spacing w:after="0" w:line="240" w:lineRule="atLeast"/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</w:pPr>
            <w:r w:rsidRPr="00156FB6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ab/>
            </w:r>
            <w:r w:rsidR="002F62A9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>25</w:t>
            </w:r>
            <w:r w:rsidRPr="00156FB6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 xml:space="preserve"> </w:t>
            </w:r>
            <w:r w:rsidR="002F62A9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 xml:space="preserve">февраля </w:t>
            </w:r>
            <w:r w:rsidRPr="00156FB6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 xml:space="preserve"> 201</w:t>
            </w:r>
            <w:r w:rsidR="003238FB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>9</w:t>
            </w:r>
            <w:r w:rsidRPr="00156FB6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 xml:space="preserve"> года</w:t>
            </w:r>
            <w:r w:rsidRPr="00156FB6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Pr="00AA3139">
              <w:rPr>
                <w:rFonts w:ascii="Myriad Pro" w:eastAsia="Times New Roman" w:hAnsi="Myriad Pro"/>
                <w:b/>
                <w:sz w:val="24"/>
                <w:szCs w:val="24"/>
                <w:lang w:eastAsia="ru-RU"/>
              </w:rPr>
              <w:t>в 10:00</w:t>
            </w:r>
          </w:p>
          <w:p w:rsidR="00ED59B9" w:rsidRPr="00156FB6" w:rsidRDefault="00ED59B9" w:rsidP="00B57070">
            <w:pPr>
              <w:pStyle w:val="af"/>
              <w:jc w:val="center"/>
              <w:rPr>
                <w:rFonts w:ascii="Myriad Pro" w:hAnsi="Myriad Pro"/>
                <w:color w:val="C00000"/>
                <w:sz w:val="24"/>
                <w:szCs w:val="24"/>
              </w:rPr>
            </w:pPr>
          </w:p>
        </w:tc>
      </w:tr>
      <w:tr w:rsidR="00ED59B9" w:rsidRPr="00156FB6" w:rsidTr="00ED59B9">
        <w:trPr>
          <w:trHeight w:val="807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Наименование организации</w:t>
            </w:r>
          </w:p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(или физ. лицо):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ED59B9" w:rsidRPr="00156FB6" w:rsidTr="00ED59B9">
        <w:trPr>
          <w:trHeight w:val="30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ИНН/КПП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</w:p>
        </w:tc>
      </w:tr>
      <w:tr w:rsidR="00ED59B9" w:rsidRPr="00156FB6" w:rsidTr="00ED59B9">
        <w:trPr>
          <w:trHeight w:val="423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Фактический адрес: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ED59B9" w:rsidRPr="00156FB6" w:rsidTr="00ED59B9">
        <w:trPr>
          <w:trHeight w:val="68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Телефон организации:</w:t>
            </w:r>
          </w:p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  <w:lang w:val="en-US"/>
              </w:rPr>
              <w:t>e-mail</w:t>
            </w: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ED59B9" w:rsidRPr="00156FB6" w:rsidTr="00ED59B9">
        <w:trPr>
          <w:trHeight w:val="566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Участник: ФИО, должность, телефон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center"/>
              <w:rPr>
                <w:rFonts w:ascii="Myriad Pro" w:hAnsi="Myriad Pro"/>
                <w:color w:val="323E4F"/>
                <w:sz w:val="24"/>
                <w:szCs w:val="24"/>
              </w:rPr>
            </w:pPr>
          </w:p>
        </w:tc>
      </w:tr>
      <w:tr w:rsidR="00ED59B9" w:rsidRPr="00156FB6" w:rsidTr="00ED59B9">
        <w:trPr>
          <w:trHeight w:val="844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Контактное лицо: ФИО, должность, телефон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ED59B9" w:rsidRPr="00156FB6" w:rsidTr="00ED59B9">
        <w:trPr>
          <w:trHeight w:val="1267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Вопросы лектору по теме семинара, которые Вас интересуют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</w:p>
        </w:tc>
      </w:tr>
      <w:tr w:rsidR="00ED59B9" w:rsidRPr="00156FB6" w:rsidTr="00ED59B9">
        <w:trPr>
          <w:trHeight w:val="70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17365D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17365D"/>
                <w:sz w:val="24"/>
                <w:szCs w:val="24"/>
              </w:rPr>
              <w:t> </w:t>
            </w:r>
          </w:p>
        </w:tc>
      </w:tr>
      <w:tr w:rsidR="00ED59B9" w:rsidRPr="00156FB6" w:rsidTr="00ED59B9">
        <w:trPr>
          <w:trHeight w:val="545"/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00206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>Вместе с заявкой отправьте реквизиты организации на электронную почту:</w:t>
            </w:r>
          </w:p>
          <w:p w:rsidR="00ED59B9" w:rsidRPr="00156FB6" w:rsidRDefault="00ED59B9" w:rsidP="00B57070">
            <w:pPr>
              <w:spacing w:after="0" w:line="240" w:lineRule="auto"/>
              <w:jc w:val="both"/>
              <w:rPr>
                <w:rFonts w:ascii="Myriad Pro" w:hAnsi="Myriad Pro"/>
                <w:color w:val="C00000"/>
                <w:sz w:val="24"/>
                <w:szCs w:val="24"/>
              </w:rPr>
            </w:pPr>
            <w:r w:rsidRPr="00156FB6">
              <w:rPr>
                <w:rFonts w:ascii="Myriad Pro" w:hAnsi="Myriad Pro"/>
                <w:color w:val="002060"/>
                <w:sz w:val="24"/>
                <w:szCs w:val="24"/>
              </w:rPr>
              <w:t xml:space="preserve"> </w:t>
            </w:r>
            <w:r w:rsidRPr="00156FB6">
              <w:rPr>
                <w:rFonts w:ascii="Myriad Pro" w:hAnsi="Myriad Pro"/>
                <w:b/>
                <w:color w:val="C00000"/>
                <w:sz w:val="24"/>
                <w:szCs w:val="24"/>
              </w:rPr>
              <w:t>info-s@pravo-ros.ru</w:t>
            </w:r>
          </w:p>
        </w:tc>
      </w:tr>
    </w:tbl>
    <w:p w:rsidR="002B415F" w:rsidRDefault="002B415F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9D477F" w:rsidRDefault="009D477F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9D477F" w:rsidRDefault="009D477F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9D477F" w:rsidRDefault="009D477F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67" w:type="dxa"/>
        <w:tblInd w:w="113" w:type="dxa"/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32"/>
        <w:gridCol w:w="232"/>
        <w:gridCol w:w="232"/>
        <w:gridCol w:w="232"/>
        <w:gridCol w:w="232"/>
        <w:gridCol w:w="232"/>
        <w:gridCol w:w="244"/>
        <w:gridCol w:w="24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95"/>
        <w:gridCol w:w="233"/>
        <w:gridCol w:w="233"/>
        <w:gridCol w:w="233"/>
        <w:gridCol w:w="233"/>
        <w:gridCol w:w="233"/>
        <w:gridCol w:w="238"/>
        <w:gridCol w:w="233"/>
      </w:tblGrid>
      <w:tr w:rsidR="00C86F9D" w:rsidRPr="00C86F9D" w:rsidTr="00C86F9D">
        <w:trPr>
          <w:trHeight w:val="259"/>
        </w:trPr>
        <w:tc>
          <w:tcPr>
            <w:tcW w:w="5134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ПРИВОЛЖСКИЙ Ф-Л ПАО "ПРОМСВЯЗЬБАНК" г. Нижний Новгород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653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042202803</w:t>
            </w:r>
          </w:p>
        </w:tc>
      </w:tr>
      <w:tr w:rsidR="00C86F9D" w:rsidRPr="00C86F9D" w:rsidTr="00C86F9D">
        <w:trPr>
          <w:trHeight w:val="240"/>
        </w:trPr>
        <w:tc>
          <w:tcPr>
            <w:tcW w:w="5134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653" w:type="dxa"/>
            <w:gridSpan w:val="1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30101810700000000803</w:t>
            </w:r>
          </w:p>
        </w:tc>
      </w:tr>
      <w:tr w:rsidR="00C86F9D" w:rsidRPr="00C86F9D" w:rsidTr="00C86F9D">
        <w:trPr>
          <w:trHeight w:val="222"/>
        </w:trPr>
        <w:tc>
          <w:tcPr>
            <w:tcW w:w="5134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3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5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6F9D" w:rsidRPr="00C86F9D" w:rsidTr="00C86F9D">
        <w:trPr>
          <w:trHeight w:val="259"/>
        </w:trPr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62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631902982105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07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65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40802810203000009099</w:t>
            </w:r>
          </w:p>
        </w:tc>
      </w:tr>
      <w:tr w:rsidR="00C86F9D" w:rsidRPr="00C86F9D" w:rsidTr="00C86F9D">
        <w:trPr>
          <w:trHeight w:val="259"/>
        </w:trPr>
        <w:tc>
          <w:tcPr>
            <w:tcW w:w="5134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Зайчикова</w:t>
            </w:r>
            <w:proofErr w:type="spellEnd"/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3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5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6F9D" w:rsidRPr="00C86F9D" w:rsidTr="00C86F9D">
        <w:trPr>
          <w:trHeight w:val="240"/>
        </w:trPr>
        <w:tc>
          <w:tcPr>
            <w:tcW w:w="5134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5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6F9D" w:rsidRPr="00C86F9D" w:rsidTr="00C86F9D">
        <w:trPr>
          <w:trHeight w:val="222"/>
        </w:trPr>
        <w:tc>
          <w:tcPr>
            <w:tcW w:w="5134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3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5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6F9D" w:rsidRPr="00C86F9D" w:rsidTr="00C86F9D">
        <w:trPr>
          <w:trHeight w:val="22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322"/>
        </w:trPr>
        <w:tc>
          <w:tcPr>
            <w:tcW w:w="10167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Счет на оплату № 4 от 11 февраля 2019 г.</w:t>
            </w:r>
          </w:p>
        </w:tc>
      </w:tr>
      <w:tr w:rsidR="00C86F9D" w:rsidRPr="00C86F9D" w:rsidTr="00C86F9D">
        <w:trPr>
          <w:trHeight w:val="322"/>
        </w:trPr>
        <w:tc>
          <w:tcPr>
            <w:tcW w:w="10167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86F9D" w:rsidRPr="00C86F9D" w:rsidTr="00C86F9D">
        <w:trPr>
          <w:trHeight w:val="139"/>
        </w:trPr>
        <w:tc>
          <w:tcPr>
            <w:tcW w:w="10167" w:type="dxa"/>
            <w:gridSpan w:val="4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86F9D" w:rsidRPr="00C86F9D" w:rsidTr="00C86F9D">
        <w:trPr>
          <w:trHeight w:val="13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282"/>
        </w:trPr>
        <w:tc>
          <w:tcPr>
            <w:tcW w:w="1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Поставщик</w:t>
            </w: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(Исполнитель):</w:t>
            </w:r>
          </w:p>
        </w:tc>
        <w:tc>
          <w:tcPr>
            <w:tcW w:w="8961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Зайчикова</w:t>
            </w:r>
            <w:proofErr w:type="spellEnd"/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Т. В., ИНН 631902982105, РОССИЯ, 443115, Самарская </w:t>
            </w:r>
            <w:proofErr w:type="spellStart"/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</w:t>
            </w:r>
            <w:proofErr w:type="spellEnd"/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Самара г, Московское ш, дом № 276, квартира 72</w:t>
            </w:r>
          </w:p>
        </w:tc>
      </w:tr>
      <w:tr w:rsidR="00C86F9D" w:rsidRPr="00C86F9D" w:rsidTr="00C86F9D">
        <w:trPr>
          <w:trHeight w:val="230"/>
        </w:trPr>
        <w:tc>
          <w:tcPr>
            <w:tcW w:w="1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61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6F9D" w:rsidRPr="00C86F9D" w:rsidTr="00C86F9D">
        <w:trPr>
          <w:trHeight w:val="13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282"/>
        </w:trPr>
        <w:tc>
          <w:tcPr>
            <w:tcW w:w="1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Покупатель</w:t>
            </w: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(Заказчик):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222"/>
        </w:trPr>
        <w:tc>
          <w:tcPr>
            <w:tcW w:w="1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13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259"/>
        </w:trPr>
        <w:tc>
          <w:tcPr>
            <w:tcW w:w="1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Основание: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13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259"/>
        </w:trPr>
        <w:tc>
          <w:tcPr>
            <w:tcW w:w="48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81" w:type="dxa"/>
            <w:gridSpan w:val="21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Товары (работы, услуги)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50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813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6F9D" w:rsidRPr="00C86F9D" w:rsidRDefault="00C86F9D" w:rsidP="00C8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6F9D" w:rsidRPr="00C86F9D" w:rsidTr="00C86F9D">
        <w:trPr>
          <w:trHeight w:val="1283"/>
        </w:trPr>
        <w:tc>
          <w:tcPr>
            <w:tcW w:w="483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1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проведения семинара по теме: "Новое в законодательстве об охране труда в 2019 г. Риск - ориентированный подход при осуществлении государственного надзора в трудовой сфере. Практика применения проверочных листов. Оценка и расчет рисков в ИСУ ПБ и ОТ в области промышленной безопасности и охраны труда".</w:t>
            </w:r>
          </w:p>
        </w:tc>
        <w:tc>
          <w:tcPr>
            <w:tcW w:w="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86F9D" w:rsidRPr="00C86F9D" w:rsidTr="00C86F9D">
        <w:trPr>
          <w:trHeight w:val="139"/>
        </w:trPr>
        <w:tc>
          <w:tcPr>
            <w:tcW w:w="2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86F9D" w:rsidRPr="00C86F9D" w:rsidTr="00C86F9D">
        <w:trPr>
          <w:trHeight w:val="25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 налога (НДС)</w:t>
            </w:r>
          </w:p>
        </w:tc>
        <w:tc>
          <w:tcPr>
            <w:tcW w:w="1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6F9D" w:rsidRPr="00C86F9D" w:rsidTr="00C86F9D">
        <w:trPr>
          <w:trHeight w:val="25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6F9D" w:rsidRPr="00C86F9D" w:rsidTr="00C86F9D">
        <w:trPr>
          <w:trHeight w:val="25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к оплате:</w:t>
            </w:r>
          </w:p>
        </w:tc>
        <w:tc>
          <w:tcPr>
            <w:tcW w:w="1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86F9D" w:rsidRPr="00C86F9D" w:rsidTr="00C86F9D">
        <w:trPr>
          <w:trHeight w:val="259"/>
        </w:trPr>
        <w:tc>
          <w:tcPr>
            <w:tcW w:w="101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наименований 1, на сумму 2 000,00 руб.</w:t>
            </w:r>
          </w:p>
        </w:tc>
      </w:tr>
      <w:tr w:rsidR="00C86F9D" w:rsidRPr="00C86F9D" w:rsidTr="00C86F9D">
        <w:trPr>
          <w:trHeight w:val="259"/>
        </w:trPr>
        <w:tc>
          <w:tcPr>
            <w:tcW w:w="97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Две тысячи рублей 00 копеек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13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240"/>
        </w:trPr>
        <w:tc>
          <w:tcPr>
            <w:tcW w:w="101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 действителен в течение 30 дней</w:t>
            </w:r>
          </w:p>
        </w:tc>
      </w:tr>
      <w:tr w:rsidR="00C86F9D" w:rsidRPr="00C86F9D" w:rsidTr="00C86F9D">
        <w:trPr>
          <w:trHeight w:val="139"/>
        </w:trPr>
        <w:tc>
          <w:tcPr>
            <w:tcW w:w="2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86F9D" w:rsidRPr="00C86F9D" w:rsidTr="00C86F9D">
        <w:trPr>
          <w:trHeight w:val="22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22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6F9D" w:rsidRPr="00C86F9D" w:rsidTr="00C86F9D">
        <w:trPr>
          <w:trHeight w:val="259"/>
        </w:trPr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6F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Предприниматель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3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Зайчикова</w:t>
            </w:r>
            <w:proofErr w:type="spellEnd"/>
            <w:r w:rsidRPr="00C86F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Т.В.</w:t>
            </w:r>
          </w:p>
        </w:tc>
      </w:tr>
      <w:tr w:rsidR="00C86F9D" w:rsidRPr="00C86F9D" w:rsidTr="00C86F9D">
        <w:trPr>
          <w:trHeight w:val="22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9D" w:rsidRPr="00C86F9D" w:rsidRDefault="00C86F9D" w:rsidP="00C86F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Pr="00156FB6" w:rsidRDefault="00C86F9D" w:rsidP="00C86F9D">
      <w:pPr>
        <w:pStyle w:val="af3"/>
        <w:numPr>
          <w:ilvl w:val="0"/>
          <w:numId w:val="11"/>
        </w:numPr>
        <w:spacing w:after="0" w:line="360" w:lineRule="auto"/>
        <w:rPr>
          <w:rFonts w:ascii="Myriad Pro" w:eastAsia="Times New Roman" w:hAnsi="Myriad Pro"/>
          <w:color w:val="1F497D"/>
          <w:szCs w:val="24"/>
          <w:lang w:eastAsia="ru-RU"/>
        </w:rPr>
      </w:pPr>
      <w:r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 xml:space="preserve">При оплате до 20 февраля, стоимость участия 1500 руб., </w:t>
      </w:r>
      <w:r w:rsidRPr="00156FB6"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НДС не облагается</w:t>
      </w:r>
      <w:r>
        <w:rPr>
          <w:rFonts w:ascii="Myriad Pro" w:hAnsi="Myriad Pro"/>
          <w:b/>
          <w:color w:val="1F497D"/>
          <w:szCs w:val="24"/>
          <w:u w:val="single"/>
          <w:shd w:val="clear" w:color="auto" w:fill="FFFFFF"/>
        </w:rPr>
        <w:t>.</w:t>
      </w: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p w:rsidR="00C86F9D" w:rsidRPr="007F7629" w:rsidRDefault="00C86F9D" w:rsidP="00ED59B9">
      <w:pPr>
        <w:tabs>
          <w:tab w:val="left" w:pos="121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C86F9D" w:rsidRPr="007F7629" w:rsidSect="00ED59B9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2C" w:rsidRDefault="00E24D2C" w:rsidP="0005037C">
      <w:pPr>
        <w:spacing w:after="0" w:line="240" w:lineRule="auto"/>
      </w:pPr>
      <w:r>
        <w:separator/>
      </w:r>
    </w:p>
  </w:endnote>
  <w:endnote w:type="continuationSeparator" w:id="0">
    <w:p w:rsidR="00E24D2C" w:rsidRDefault="00E24D2C" w:rsidP="0005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2C" w:rsidRDefault="00E24D2C" w:rsidP="0005037C">
      <w:pPr>
        <w:spacing w:after="0" w:line="240" w:lineRule="auto"/>
      </w:pPr>
      <w:r>
        <w:separator/>
      </w:r>
    </w:p>
  </w:footnote>
  <w:footnote w:type="continuationSeparator" w:id="0">
    <w:p w:rsidR="00E24D2C" w:rsidRDefault="00E24D2C" w:rsidP="0005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C51"/>
    <w:multiLevelType w:val="hybridMultilevel"/>
    <w:tmpl w:val="E9C83366"/>
    <w:lvl w:ilvl="0" w:tplc="322647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2BA"/>
    <w:multiLevelType w:val="hybridMultilevel"/>
    <w:tmpl w:val="7F34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280F"/>
    <w:multiLevelType w:val="hybridMultilevel"/>
    <w:tmpl w:val="287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382B"/>
    <w:multiLevelType w:val="hybridMultilevel"/>
    <w:tmpl w:val="1BAE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D2E"/>
    <w:multiLevelType w:val="multilevel"/>
    <w:tmpl w:val="B70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60621"/>
    <w:multiLevelType w:val="hybridMultilevel"/>
    <w:tmpl w:val="14D0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2CDE"/>
    <w:multiLevelType w:val="hybridMultilevel"/>
    <w:tmpl w:val="0276D456"/>
    <w:lvl w:ilvl="0" w:tplc="AEB2859A">
      <w:start w:val="6"/>
      <w:numFmt w:val="decimal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4D139F5"/>
    <w:multiLevelType w:val="hybridMultilevel"/>
    <w:tmpl w:val="83C2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422BF"/>
    <w:multiLevelType w:val="hybridMultilevel"/>
    <w:tmpl w:val="BBB8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B5706"/>
    <w:multiLevelType w:val="multilevel"/>
    <w:tmpl w:val="B86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9505C"/>
    <w:multiLevelType w:val="hybridMultilevel"/>
    <w:tmpl w:val="430CB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D80681"/>
    <w:multiLevelType w:val="multilevel"/>
    <w:tmpl w:val="62FE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41E17"/>
    <w:multiLevelType w:val="hybridMultilevel"/>
    <w:tmpl w:val="2A1CC596"/>
    <w:lvl w:ilvl="0" w:tplc="8886044C">
      <w:start w:val="1"/>
      <w:numFmt w:val="decimal"/>
      <w:lvlText w:val="%1."/>
      <w:lvlJc w:val="left"/>
      <w:pPr>
        <w:ind w:left="88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C"/>
    <w:rsid w:val="000029C1"/>
    <w:rsid w:val="00013DD7"/>
    <w:rsid w:val="00016F3A"/>
    <w:rsid w:val="00025D95"/>
    <w:rsid w:val="00033FAD"/>
    <w:rsid w:val="0004222F"/>
    <w:rsid w:val="0005037C"/>
    <w:rsid w:val="00050833"/>
    <w:rsid w:val="0005385E"/>
    <w:rsid w:val="00060CEA"/>
    <w:rsid w:val="0006624F"/>
    <w:rsid w:val="000916A1"/>
    <w:rsid w:val="000A3A9A"/>
    <w:rsid w:val="000A5AA0"/>
    <w:rsid w:val="000B2591"/>
    <w:rsid w:val="000E3EE0"/>
    <w:rsid w:val="000F2A70"/>
    <w:rsid w:val="0010658F"/>
    <w:rsid w:val="00142612"/>
    <w:rsid w:val="00151E5B"/>
    <w:rsid w:val="00154444"/>
    <w:rsid w:val="00156FB6"/>
    <w:rsid w:val="00156FB9"/>
    <w:rsid w:val="0019297A"/>
    <w:rsid w:val="00195181"/>
    <w:rsid w:val="001A01FC"/>
    <w:rsid w:val="001A2CA9"/>
    <w:rsid w:val="001C1ED5"/>
    <w:rsid w:val="001E00B0"/>
    <w:rsid w:val="002037FE"/>
    <w:rsid w:val="00204F16"/>
    <w:rsid w:val="00224A5C"/>
    <w:rsid w:val="0024496B"/>
    <w:rsid w:val="00245E55"/>
    <w:rsid w:val="00246439"/>
    <w:rsid w:val="002524A1"/>
    <w:rsid w:val="002745AF"/>
    <w:rsid w:val="00285333"/>
    <w:rsid w:val="002910C8"/>
    <w:rsid w:val="00292E4A"/>
    <w:rsid w:val="002A15BE"/>
    <w:rsid w:val="002A5E63"/>
    <w:rsid w:val="002B1E6B"/>
    <w:rsid w:val="002B21E8"/>
    <w:rsid w:val="002B415F"/>
    <w:rsid w:val="002C02C5"/>
    <w:rsid w:val="002E0036"/>
    <w:rsid w:val="002E6427"/>
    <w:rsid w:val="002F62A9"/>
    <w:rsid w:val="003238FB"/>
    <w:rsid w:val="0036403E"/>
    <w:rsid w:val="00371F73"/>
    <w:rsid w:val="0038370C"/>
    <w:rsid w:val="003A4C87"/>
    <w:rsid w:val="003D3A2E"/>
    <w:rsid w:val="003E076D"/>
    <w:rsid w:val="00407B93"/>
    <w:rsid w:val="00417E83"/>
    <w:rsid w:val="00446ED8"/>
    <w:rsid w:val="004661E6"/>
    <w:rsid w:val="00474BB8"/>
    <w:rsid w:val="00475314"/>
    <w:rsid w:val="00493A15"/>
    <w:rsid w:val="004944C6"/>
    <w:rsid w:val="004C6023"/>
    <w:rsid w:val="004D1FB6"/>
    <w:rsid w:val="004E22DC"/>
    <w:rsid w:val="004E39B6"/>
    <w:rsid w:val="004E555F"/>
    <w:rsid w:val="005103C5"/>
    <w:rsid w:val="0051153C"/>
    <w:rsid w:val="005225B9"/>
    <w:rsid w:val="00543376"/>
    <w:rsid w:val="005473C9"/>
    <w:rsid w:val="00547F86"/>
    <w:rsid w:val="005712CA"/>
    <w:rsid w:val="00571C03"/>
    <w:rsid w:val="00582B46"/>
    <w:rsid w:val="00585E25"/>
    <w:rsid w:val="0059760A"/>
    <w:rsid w:val="005B6AEF"/>
    <w:rsid w:val="005C2230"/>
    <w:rsid w:val="005D30B3"/>
    <w:rsid w:val="005F63B8"/>
    <w:rsid w:val="0060682A"/>
    <w:rsid w:val="006226B9"/>
    <w:rsid w:val="006228E7"/>
    <w:rsid w:val="0063117C"/>
    <w:rsid w:val="006413E3"/>
    <w:rsid w:val="00644CD6"/>
    <w:rsid w:val="006675F5"/>
    <w:rsid w:val="006736AB"/>
    <w:rsid w:val="006900ED"/>
    <w:rsid w:val="00690D9B"/>
    <w:rsid w:val="006915F3"/>
    <w:rsid w:val="00696D11"/>
    <w:rsid w:val="006B634A"/>
    <w:rsid w:val="006C10A5"/>
    <w:rsid w:val="006D1AA8"/>
    <w:rsid w:val="006F4514"/>
    <w:rsid w:val="007005C3"/>
    <w:rsid w:val="0071056A"/>
    <w:rsid w:val="0071490C"/>
    <w:rsid w:val="00737299"/>
    <w:rsid w:val="007471D9"/>
    <w:rsid w:val="00753837"/>
    <w:rsid w:val="007670A2"/>
    <w:rsid w:val="007868B6"/>
    <w:rsid w:val="00793089"/>
    <w:rsid w:val="007A193C"/>
    <w:rsid w:val="007A5226"/>
    <w:rsid w:val="007B249A"/>
    <w:rsid w:val="007B71F5"/>
    <w:rsid w:val="007E6482"/>
    <w:rsid w:val="007F7629"/>
    <w:rsid w:val="00801D6C"/>
    <w:rsid w:val="00860B26"/>
    <w:rsid w:val="00891E55"/>
    <w:rsid w:val="0089455C"/>
    <w:rsid w:val="008B2470"/>
    <w:rsid w:val="008D0BBC"/>
    <w:rsid w:val="008D5D31"/>
    <w:rsid w:val="00905148"/>
    <w:rsid w:val="00905682"/>
    <w:rsid w:val="009068CC"/>
    <w:rsid w:val="00920FC5"/>
    <w:rsid w:val="00926692"/>
    <w:rsid w:val="00935BF1"/>
    <w:rsid w:val="0096014F"/>
    <w:rsid w:val="009622B8"/>
    <w:rsid w:val="00987275"/>
    <w:rsid w:val="009B6593"/>
    <w:rsid w:val="009C11E9"/>
    <w:rsid w:val="009D477F"/>
    <w:rsid w:val="009D5EF3"/>
    <w:rsid w:val="009E2A86"/>
    <w:rsid w:val="009F2A12"/>
    <w:rsid w:val="009F411F"/>
    <w:rsid w:val="009F5F1D"/>
    <w:rsid w:val="00A05058"/>
    <w:rsid w:val="00A266D4"/>
    <w:rsid w:val="00A31129"/>
    <w:rsid w:val="00A40E42"/>
    <w:rsid w:val="00A44367"/>
    <w:rsid w:val="00A511E1"/>
    <w:rsid w:val="00A9014E"/>
    <w:rsid w:val="00A93BE2"/>
    <w:rsid w:val="00AA3139"/>
    <w:rsid w:val="00AA6B02"/>
    <w:rsid w:val="00AB32D1"/>
    <w:rsid w:val="00B01B24"/>
    <w:rsid w:val="00B07B5C"/>
    <w:rsid w:val="00B108F3"/>
    <w:rsid w:val="00B14BAE"/>
    <w:rsid w:val="00B15F0E"/>
    <w:rsid w:val="00B41776"/>
    <w:rsid w:val="00B52183"/>
    <w:rsid w:val="00B55E59"/>
    <w:rsid w:val="00B57070"/>
    <w:rsid w:val="00B57C4D"/>
    <w:rsid w:val="00B63EFB"/>
    <w:rsid w:val="00B837F3"/>
    <w:rsid w:val="00B96508"/>
    <w:rsid w:val="00BB11C9"/>
    <w:rsid w:val="00BC3853"/>
    <w:rsid w:val="00BD4A5C"/>
    <w:rsid w:val="00BF7004"/>
    <w:rsid w:val="00C02A31"/>
    <w:rsid w:val="00C06988"/>
    <w:rsid w:val="00C17548"/>
    <w:rsid w:val="00C2022A"/>
    <w:rsid w:val="00C305B6"/>
    <w:rsid w:val="00C33EE8"/>
    <w:rsid w:val="00C33F45"/>
    <w:rsid w:val="00C46662"/>
    <w:rsid w:val="00C84A55"/>
    <w:rsid w:val="00C85828"/>
    <w:rsid w:val="00C858FC"/>
    <w:rsid w:val="00C86F9D"/>
    <w:rsid w:val="00C97833"/>
    <w:rsid w:val="00CD66DE"/>
    <w:rsid w:val="00CF765A"/>
    <w:rsid w:val="00D0127F"/>
    <w:rsid w:val="00D108DD"/>
    <w:rsid w:val="00D35401"/>
    <w:rsid w:val="00D54903"/>
    <w:rsid w:val="00D869AF"/>
    <w:rsid w:val="00DA6D3C"/>
    <w:rsid w:val="00DE4251"/>
    <w:rsid w:val="00DF514B"/>
    <w:rsid w:val="00E210C7"/>
    <w:rsid w:val="00E24D2C"/>
    <w:rsid w:val="00E334EB"/>
    <w:rsid w:val="00E61239"/>
    <w:rsid w:val="00EB1295"/>
    <w:rsid w:val="00ED1693"/>
    <w:rsid w:val="00ED1CB1"/>
    <w:rsid w:val="00ED59B9"/>
    <w:rsid w:val="00ED5A1D"/>
    <w:rsid w:val="00ED7AAE"/>
    <w:rsid w:val="00EE0CB7"/>
    <w:rsid w:val="00EE232B"/>
    <w:rsid w:val="00EE54CD"/>
    <w:rsid w:val="00F10835"/>
    <w:rsid w:val="00F12BDB"/>
    <w:rsid w:val="00F14BE8"/>
    <w:rsid w:val="00F20F71"/>
    <w:rsid w:val="00F21BA2"/>
    <w:rsid w:val="00F34727"/>
    <w:rsid w:val="00F363E6"/>
    <w:rsid w:val="00F37551"/>
    <w:rsid w:val="00F44F39"/>
    <w:rsid w:val="00F752E8"/>
    <w:rsid w:val="00FA7DF6"/>
    <w:rsid w:val="00FB2BA9"/>
    <w:rsid w:val="00FC329C"/>
    <w:rsid w:val="00FE277B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7C"/>
  </w:style>
  <w:style w:type="paragraph" w:styleId="a5">
    <w:name w:val="footer"/>
    <w:basedOn w:val="a"/>
    <w:link w:val="a6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7C"/>
  </w:style>
  <w:style w:type="character" w:styleId="a7">
    <w:name w:val="Hyperlink"/>
    <w:uiPriority w:val="99"/>
    <w:unhideWhenUsed/>
    <w:rsid w:val="0005037C"/>
    <w:rPr>
      <w:color w:val="0563C1"/>
      <w:u w:val="single"/>
    </w:rPr>
  </w:style>
  <w:style w:type="paragraph" w:styleId="a8">
    <w:name w:val="Normal (Web)"/>
    <w:basedOn w:val="a"/>
    <w:uiPriority w:val="99"/>
    <w:rsid w:val="0005037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uiPriority w:val="22"/>
    <w:qFormat/>
    <w:rsid w:val="0005037C"/>
    <w:rPr>
      <w:b/>
      <w:bCs/>
    </w:rPr>
  </w:style>
  <w:style w:type="character" w:customStyle="1" w:styleId="apple-converted-space">
    <w:name w:val="apple-converted-space"/>
    <w:rsid w:val="0005037C"/>
  </w:style>
  <w:style w:type="character" w:styleId="aa">
    <w:name w:val="Emphasis"/>
    <w:uiPriority w:val="20"/>
    <w:qFormat/>
    <w:rsid w:val="000503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A4C8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A4C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B15F0E"/>
    <w:pPr>
      <w:spacing w:after="200" w:line="276" w:lineRule="auto"/>
      <w:ind w:left="720"/>
      <w:contextualSpacing/>
    </w:pPr>
  </w:style>
  <w:style w:type="paragraph" w:styleId="ad">
    <w:name w:val="Заголовок"/>
    <w:basedOn w:val="a"/>
    <w:next w:val="a"/>
    <w:link w:val="ae"/>
    <w:uiPriority w:val="10"/>
    <w:qFormat/>
    <w:rsid w:val="00B15F0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e">
    <w:name w:val="Заголовок Знак"/>
    <w:link w:val="ad"/>
    <w:uiPriority w:val="10"/>
    <w:rsid w:val="00B15F0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5">
    <w:name w:val="Основной текст (5)"/>
    <w:basedOn w:val="a"/>
    <w:link w:val="50"/>
    <w:uiPriority w:val="99"/>
    <w:rsid w:val="00EE232B"/>
    <w:pPr>
      <w:shd w:val="clear" w:color="auto" w:fill="FFFFFF"/>
      <w:spacing w:after="0" w:line="240" w:lineRule="atLeast"/>
      <w:ind w:hanging="480"/>
    </w:pPr>
    <w:rPr>
      <w:rFonts w:ascii="DejaVu Sans" w:eastAsia="Times New Roman" w:hAnsi="DejaVu Sans"/>
      <w:b/>
      <w:bCs/>
      <w:i/>
      <w:iCs/>
      <w:color w:val="000000"/>
      <w:sz w:val="27"/>
      <w:szCs w:val="27"/>
      <w:lang w:val="x-none" w:eastAsia="ru-RU"/>
    </w:rPr>
  </w:style>
  <w:style w:type="character" w:customStyle="1" w:styleId="50">
    <w:name w:val="Основной текст (5)_"/>
    <w:link w:val="5"/>
    <w:uiPriority w:val="99"/>
    <w:locked/>
    <w:rsid w:val="00EE232B"/>
    <w:rPr>
      <w:rFonts w:ascii="DejaVu Sans" w:eastAsia="Times New Roman" w:hAnsi="DejaVu Sans" w:cs="DejaVu Sans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paragraph" w:styleId="af">
    <w:name w:val="No Spacing"/>
    <w:uiPriority w:val="1"/>
    <w:qFormat/>
    <w:rsid w:val="00C33F4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13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basedOn w:val="a"/>
    <w:next w:val="a"/>
    <w:link w:val="af1"/>
    <w:uiPriority w:val="10"/>
    <w:qFormat/>
    <w:rsid w:val="002B415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f1">
    <w:name w:val="Название Знак"/>
    <w:link w:val="af0"/>
    <w:uiPriority w:val="10"/>
    <w:rsid w:val="002B415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styleId="af2">
    <w:name w:val="Subtle Emphasis"/>
    <w:uiPriority w:val="19"/>
    <w:qFormat/>
    <w:rsid w:val="002B415F"/>
    <w:rPr>
      <w:i/>
      <w:iCs/>
      <w:color w:val="808080"/>
    </w:rPr>
  </w:style>
  <w:style w:type="paragraph" w:styleId="af3">
    <w:name w:val="List Paragraph"/>
    <w:basedOn w:val="a"/>
    <w:uiPriority w:val="34"/>
    <w:qFormat/>
    <w:rsid w:val="002B415F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12">
    <w:name w:val="Без интервала1"/>
    <w:uiPriority w:val="1"/>
    <w:qFormat/>
    <w:rsid w:val="00FC329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7C"/>
  </w:style>
  <w:style w:type="paragraph" w:styleId="a5">
    <w:name w:val="footer"/>
    <w:basedOn w:val="a"/>
    <w:link w:val="a6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7C"/>
  </w:style>
  <w:style w:type="character" w:styleId="a7">
    <w:name w:val="Hyperlink"/>
    <w:uiPriority w:val="99"/>
    <w:unhideWhenUsed/>
    <w:rsid w:val="0005037C"/>
    <w:rPr>
      <w:color w:val="0563C1"/>
      <w:u w:val="single"/>
    </w:rPr>
  </w:style>
  <w:style w:type="paragraph" w:styleId="a8">
    <w:name w:val="Normal (Web)"/>
    <w:basedOn w:val="a"/>
    <w:uiPriority w:val="99"/>
    <w:rsid w:val="0005037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9">
    <w:name w:val="Strong"/>
    <w:uiPriority w:val="22"/>
    <w:qFormat/>
    <w:rsid w:val="0005037C"/>
    <w:rPr>
      <w:b/>
      <w:bCs/>
    </w:rPr>
  </w:style>
  <w:style w:type="character" w:customStyle="1" w:styleId="apple-converted-space">
    <w:name w:val="apple-converted-space"/>
    <w:rsid w:val="0005037C"/>
  </w:style>
  <w:style w:type="character" w:styleId="aa">
    <w:name w:val="Emphasis"/>
    <w:uiPriority w:val="20"/>
    <w:qFormat/>
    <w:rsid w:val="000503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A4C8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A4C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B15F0E"/>
    <w:pPr>
      <w:spacing w:after="200" w:line="276" w:lineRule="auto"/>
      <w:ind w:left="720"/>
      <w:contextualSpacing/>
    </w:pPr>
  </w:style>
  <w:style w:type="paragraph" w:styleId="ad">
    <w:name w:val="Заголовок"/>
    <w:basedOn w:val="a"/>
    <w:next w:val="a"/>
    <w:link w:val="ae"/>
    <w:uiPriority w:val="10"/>
    <w:qFormat/>
    <w:rsid w:val="00B15F0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e">
    <w:name w:val="Заголовок Знак"/>
    <w:link w:val="ad"/>
    <w:uiPriority w:val="10"/>
    <w:rsid w:val="00B15F0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5">
    <w:name w:val="Основной текст (5)"/>
    <w:basedOn w:val="a"/>
    <w:link w:val="50"/>
    <w:uiPriority w:val="99"/>
    <w:rsid w:val="00EE232B"/>
    <w:pPr>
      <w:shd w:val="clear" w:color="auto" w:fill="FFFFFF"/>
      <w:spacing w:after="0" w:line="240" w:lineRule="atLeast"/>
      <w:ind w:hanging="480"/>
    </w:pPr>
    <w:rPr>
      <w:rFonts w:ascii="DejaVu Sans" w:eastAsia="Times New Roman" w:hAnsi="DejaVu Sans"/>
      <w:b/>
      <w:bCs/>
      <w:i/>
      <w:iCs/>
      <w:color w:val="000000"/>
      <w:sz w:val="27"/>
      <w:szCs w:val="27"/>
      <w:lang w:val="x-none" w:eastAsia="ru-RU"/>
    </w:rPr>
  </w:style>
  <w:style w:type="character" w:customStyle="1" w:styleId="50">
    <w:name w:val="Основной текст (5)_"/>
    <w:link w:val="5"/>
    <w:uiPriority w:val="99"/>
    <w:locked/>
    <w:rsid w:val="00EE232B"/>
    <w:rPr>
      <w:rFonts w:ascii="DejaVu Sans" w:eastAsia="Times New Roman" w:hAnsi="DejaVu Sans" w:cs="DejaVu Sans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paragraph" w:styleId="af">
    <w:name w:val="No Spacing"/>
    <w:uiPriority w:val="1"/>
    <w:qFormat/>
    <w:rsid w:val="00C33F4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13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basedOn w:val="a"/>
    <w:next w:val="a"/>
    <w:link w:val="af1"/>
    <w:uiPriority w:val="10"/>
    <w:qFormat/>
    <w:rsid w:val="002B415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x-none" w:eastAsia="ru-RU"/>
    </w:rPr>
  </w:style>
  <w:style w:type="character" w:customStyle="1" w:styleId="af1">
    <w:name w:val="Название Знак"/>
    <w:link w:val="af0"/>
    <w:uiPriority w:val="10"/>
    <w:rsid w:val="002B415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styleId="af2">
    <w:name w:val="Subtle Emphasis"/>
    <w:uiPriority w:val="19"/>
    <w:qFormat/>
    <w:rsid w:val="002B415F"/>
    <w:rPr>
      <w:i/>
      <w:iCs/>
      <w:color w:val="808080"/>
    </w:rPr>
  </w:style>
  <w:style w:type="paragraph" w:styleId="af3">
    <w:name w:val="List Paragraph"/>
    <w:basedOn w:val="a"/>
    <w:uiPriority w:val="34"/>
    <w:qFormat/>
    <w:rsid w:val="002B415F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12">
    <w:name w:val="Без интервала1"/>
    <w:uiPriority w:val="1"/>
    <w:qFormat/>
    <w:rsid w:val="00FC329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fo-s@pravo-r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5268/33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0FA5-0AF2-4598-9BB4-AE1DA187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7389</CharactersWithSpaces>
  <SharedDoc>false</SharedDoc>
  <HLinks>
    <vt:vector size="12" baseType="variant">
      <vt:variant>
        <vt:i4>1900585</vt:i4>
      </vt:variant>
      <vt:variant>
        <vt:i4>3</vt:i4>
      </vt:variant>
      <vt:variant>
        <vt:i4>0</vt:i4>
      </vt:variant>
      <vt:variant>
        <vt:i4>5</vt:i4>
      </vt:variant>
      <vt:variant>
        <vt:lpwstr>mailto:nfo-s@pravo-ros.ru</vt:lpwstr>
      </vt:variant>
      <vt:variant>
        <vt:lpwstr/>
      </vt:variant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http://base.garant.ru/12125268/33/</vt:lpwstr>
      </vt:variant>
      <vt:variant>
        <vt:lpwstr>block_1033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Алексей А. Ефремов</cp:lastModifiedBy>
  <cp:revision>2</cp:revision>
  <cp:lastPrinted>2018-01-23T05:36:00Z</cp:lastPrinted>
  <dcterms:created xsi:type="dcterms:W3CDTF">2019-02-21T08:32:00Z</dcterms:created>
  <dcterms:modified xsi:type="dcterms:W3CDTF">2019-02-21T08:32:00Z</dcterms:modified>
</cp:coreProperties>
</file>