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5" w:rsidRDefault="00E44C95" w:rsidP="001179B3">
      <w:bookmarkStart w:id="0" w:name="_GoBack"/>
      <w:bookmarkEnd w:id="0"/>
    </w:p>
    <w:p w:rsidR="00FA3E50" w:rsidRDefault="00C353EC" w:rsidP="00FA3E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4181475" cy="9575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D9" w:rsidRDefault="004E2BD9" w:rsidP="004E2BD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ООО «Центр «Технологии управления бизнесом»</w:t>
                            </w: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87 г"/>
                              </w:smartTagPr>
                              <w:r w:rsidRPr="00C05B4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443087 г</w:t>
                              </w:r>
                            </w:smartTag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 Самара, ул. Стара Загора, 139, оф 92</w:t>
                            </w: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8 (846) 372-00-30,  972-06-40 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ф</w:t>
                            </w: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372-00-34, 372-01-13</w:t>
                            </w:r>
                          </w:p>
                          <w:p w:rsidR="004E2BD9" w:rsidRPr="00C05B4D" w:rsidRDefault="004E2BD9" w:rsidP="004E2B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C05B4D"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tb-center@mail.ru</w:t>
                              </w:r>
                            </w:hyperlink>
                            <w:r w:rsidRPr="00C05B4D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</w:p>
                          <w:p w:rsidR="00EA12E9" w:rsidRPr="004E2BD9" w:rsidRDefault="00EA12E9" w:rsidP="004E2BD9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4.2pt;width:329.2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0X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wU7YCiBz54dKsHREJ1euNKcLo34OYH2AaWY6bO3On6i0NKL1uqtvzGWt23nDKILgsnk7OjI44L&#10;IJv+vWZwDd15HYGGxnahdFAMBOjA0uOJmRBKDZskm2dkNsWoBlsxnU3nkbqElsfTxjr/lusOhUmF&#10;LTAf0en+zvkQDS2PLuEyp6VgayFlXNjtZikt2lNQyTp+MYEXblIFZ6XDsRFx3IEg4Y5gC+FG1r8X&#10;WU7S27yYrC/nswlZk+mkmKXzSZoVt8VlSgqyWj+FADNStoIxru6E4kcFZuTvGD70wqidqEHUh/rk&#10;05GiPyaZxu93SXbCQ0NK0VV4fnKiZSD2jWKQNi09FXKcJz+HH6sMNTj+Y1WiDALzowb8sBkAJWhj&#10;o9kjCMJq4AtYh1cEJq223zDqoSMr7L7uqOUYyXcKRFVkhIQWjgsyneWwsOeWzbmFqhqgKuwxGqdL&#10;P7b9zlixbeGmUcZK34AQGxE18hzVQb7QdTGZwwsR2vp8Hb2e37HFDwAAAP//AwBQSwMEFAAGAAgA&#10;AAAhANxrprTeAAAACQEAAA8AAABkcnMvZG93bnJldi54bWxMj9FOg0AQRd9N/IfNmPhi7FJaSkGW&#10;Rk00vrb2AwZ2C0R2lrDbQv/e8ck+Tu7JnXOL3Wx7cTGj7xwpWC4iEIZqpztqFBy/P563IHxA0tg7&#10;MgquxsOuvL8rMNduor25HEIjuIR8jgraEIZcSl+3xqJfuMEQZyc3Wgx8jo3UI05cbnsZR9FGWuyI&#10;P7Q4mPfW1D+Hs1Vw+pqekmyqPsMx3a83b9illbsq9fgwv76ACGYO/zD86bM6lOxUuTNpL3oFq+Uq&#10;YVTBdg2C8yyNeVvFYJLFIMtC3i4ofwEAAP//AwBQSwECLQAUAAYACAAAACEAtoM4kv4AAADhAQAA&#10;EwAAAAAAAAAAAAAAAAAAAAAAW0NvbnRlbnRfVHlwZXNdLnhtbFBLAQItABQABgAIAAAAIQA4/SH/&#10;1gAAAJQBAAALAAAAAAAAAAAAAAAAAC8BAABfcmVscy8ucmVsc1BLAQItABQABgAIAAAAIQCkZh0X&#10;ggIAAA8FAAAOAAAAAAAAAAAAAAAAAC4CAABkcnMvZTJvRG9jLnhtbFBLAQItABQABgAIAAAAIQDc&#10;a6a03gAAAAkBAAAPAAAAAAAAAAAAAAAAANwEAABkcnMvZG93bnJldi54bWxQSwUGAAAAAAQABADz&#10;AAAA5wUAAAAA&#10;" stroked="f">
                <v:textbox>
                  <w:txbxContent>
                    <w:p w:rsidR="004E2BD9" w:rsidRDefault="004E2BD9" w:rsidP="004E2BD9">
                      <w:pPr>
                        <w:rPr>
                          <w:szCs w:val="28"/>
                        </w:rPr>
                      </w:pP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ООО «Центр «Технологии управления бизнесом»</w:t>
                      </w: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87 г"/>
                        </w:smartTagPr>
                        <w:r w:rsidRPr="00C05B4D">
                          <w:rPr>
                            <w:b/>
                            <w:bCs/>
                            <w:sz w:val="22"/>
                            <w:szCs w:val="22"/>
                          </w:rPr>
                          <w:t>443087 г</w:t>
                        </w:r>
                      </w:smartTag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. Самара, ул. Стара Загора, 139, оф 92</w:t>
                      </w: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т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8 (846) 372-00-30,  972-06-40 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т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/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</w:rPr>
                        <w:t>ф</w:t>
                      </w: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372-00-34, 372-01-13</w:t>
                      </w:r>
                    </w:p>
                    <w:p w:rsidR="004E2BD9" w:rsidRPr="00C05B4D" w:rsidRDefault="004E2BD9" w:rsidP="004E2BD9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C05B4D"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tb-center@mail.ru</w:t>
                        </w:r>
                      </w:hyperlink>
                      <w:r w:rsidRPr="00C05B4D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</w:p>
                    <w:p w:rsidR="00EA12E9" w:rsidRPr="004E2BD9" w:rsidRDefault="00EA12E9" w:rsidP="004E2BD9">
                      <w:pPr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24940" cy="955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55" w:rsidRPr="004B6D29" w:rsidRDefault="001D5A55" w:rsidP="00FA3E50"/>
    <w:p w:rsidR="00BD42CD" w:rsidRPr="00BD42CD" w:rsidRDefault="00BD42CD" w:rsidP="00BD42CD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42CD">
        <w:rPr>
          <w:b/>
          <w:color w:val="000000"/>
          <w:sz w:val="28"/>
          <w:szCs w:val="28"/>
          <w:shd w:val="clear" w:color="auto" w:fill="FFFFFF"/>
        </w:rPr>
        <w:t xml:space="preserve">ТРУДОВОЕ ЗАКОНОДАТЕЛЬСТВО – 2019. </w:t>
      </w:r>
    </w:p>
    <w:p w:rsidR="000157E0" w:rsidRPr="00BD42CD" w:rsidRDefault="00BD42CD" w:rsidP="00BD42CD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42CD">
        <w:rPr>
          <w:b/>
          <w:color w:val="000000"/>
          <w:sz w:val="28"/>
          <w:szCs w:val="28"/>
          <w:shd w:val="clear" w:color="auto" w:fill="FFFFFF"/>
        </w:rPr>
        <w:t>ПРАВОПРИМЕНИТЕЛЬНАЯ ПРАКТИКА</w:t>
      </w:r>
    </w:p>
    <w:p w:rsidR="00630326" w:rsidRPr="00BD42CD" w:rsidRDefault="00BD42CD" w:rsidP="006D6BBC">
      <w:pPr>
        <w:jc w:val="center"/>
        <w:rPr>
          <w:b/>
          <w:sz w:val="28"/>
          <w:szCs w:val="28"/>
        </w:rPr>
      </w:pPr>
      <w:r w:rsidRPr="00BD42CD">
        <w:rPr>
          <w:b/>
          <w:sz w:val="28"/>
          <w:szCs w:val="28"/>
        </w:rPr>
        <w:t>11 марта 2019</w:t>
      </w:r>
      <w:r w:rsidR="008D496F" w:rsidRPr="00BD42CD">
        <w:rPr>
          <w:b/>
          <w:sz w:val="28"/>
          <w:szCs w:val="28"/>
        </w:rPr>
        <w:t xml:space="preserve"> года</w:t>
      </w:r>
    </w:p>
    <w:p w:rsidR="004B6D29" w:rsidRPr="00BD42CD" w:rsidRDefault="004D08E6" w:rsidP="00BD42CD">
      <w:pPr>
        <w:jc w:val="center"/>
        <w:rPr>
          <w:b/>
          <w:i/>
        </w:rPr>
      </w:pPr>
      <w:r w:rsidRPr="00BD42CD">
        <w:rPr>
          <w:b/>
          <w:i/>
        </w:rPr>
        <w:t>консультационный семинар</w:t>
      </w:r>
      <w:r w:rsidR="006D6BBC" w:rsidRPr="00BD42CD">
        <w:rPr>
          <w:b/>
          <w:i/>
        </w:rPr>
        <w:t xml:space="preserve"> в Самаре</w:t>
      </w:r>
    </w:p>
    <w:p w:rsidR="002E0914" w:rsidRPr="00BD42CD" w:rsidRDefault="006D6BBC" w:rsidP="002E0914">
      <w:pPr>
        <w:jc w:val="both"/>
      </w:pPr>
      <w:r w:rsidRPr="00BD42CD">
        <w:t xml:space="preserve">         </w:t>
      </w:r>
      <w:r w:rsidR="00A079A3" w:rsidRPr="00BD42CD">
        <w:t>Семинар</w:t>
      </w:r>
      <w:r w:rsidR="008D496F" w:rsidRPr="00BD42CD">
        <w:t xml:space="preserve"> проводит</w:t>
      </w:r>
      <w:r w:rsidR="00630326" w:rsidRPr="00BD42CD">
        <w:rPr>
          <w:b/>
        </w:rPr>
        <w:t xml:space="preserve"> </w:t>
      </w:r>
      <w:r w:rsidR="00BD42CD">
        <w:rPr>
          <w:b/>
          <w:iCs/>
          <w:spacing w:val="-6"/>
        </w:rPr>
        <w:t>Светлана Анатольевна</w:t>
      </w:r>
      <w:r w:rsidR="002E0914" w:rsidRPr="00BD42CD">
        <w:rPr>
          <w:b/>
          <w:iCs/>
          <w:spacing w:val="-6"/>
        </w:rPr>
        <w:t xml:space="preserve"> ШНАЙДЕР </w:t>
      </w:r>
      <w:r w:rsidR="002E0914" w:rsidRPr="00BD42CD">
        <w:rPr>
          <w:iCs/>
          <w:spacing w:val="-6"/>
        </w:rPr>
        <w:t>(г. Москва)</w:t>
      </w:r>
      <w:r w:rsidR="002E0914" w:rsidRPr="00BD42CD">
        <w:rPr>
          <w:b/>
          <w:iCs/>
          <w:spacing w:val="-6"/>
        </w:rPr>
        <w:t xml:space="preserve"> - </w:t>
      </w:r>
      <w:r w:rsidR="002E0914" w:rsidRPr="00BD42CD">
        <w:t>член рабочей группы по разработке КОСов для независимой оценки квалификации СПК по управлению персоналом, преподаватель кафедры государственной службы и управления персоналом Российской академии народного хозяйства и государственной службы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</w:r>
    </w:p>
    <w:p w:rsidR="00BD42CD" w:rsidRPr="00BD42CD" w:rsidRDefault="00BD42CD" w:rsidP="00BD42CD">
      <w:pPr>
        <w:shd w:val="clear" w:color="auto" w:fill="FFFFFF"/>
        <w:jc w:val="both"/>
      </w:pPr>
      <w:r>
        <w:rPr>
          <w:b/>
        </w:rPr>
        <w:t xml:space="preserve">        </w:t>
      </w:r>
      <w:r w:rsidRPr="00BD42CD">
        <w:rPr>
          <w:b/>
        </w:rPr>
        <w:t>Ауди</w:t>
      </w:r>
      <w:r>
        <w:rPr>
          <w:b/>
        </w:rPr>
        <w:t>тория</w:t>
      </w:r>
      <w:r w:rsidRPr="00BD42CD">
        <w:rPr>
          <w:b/>
        </w:rPr>
        <w:t xml:space="preserve">: </w:t>
      </w:r>
      <w:r w:rsidRPr="00BD42CD">
        <w:t>руководители компаний, руководители, менеджеры и специалисты по управлению персоналом, бухгалтеры.</w:t>
      </w:r>
    </w:p>
    <w:p w:rsidR="00BD42CD" w:rsidRPr="00334A4E" w:rsidRDefault="00BD42CD" w:rsidP="00BD42CD">
      <w:pPr>
        <w:shd w:val="clear" w:color="auto" w:fill="FFFFFF"/>
        <w:jc w:val="both"/>
      </w:pPr>
      <w:r>
        <w:rPr>
          <w:b/>
        </w:rPr>
        <w:t xml:space="preserve">        </w:t>
      </w:r>
      <w:r w:rsidRPr="00BD42CD">
        <w:rPr>
          <w:b/>
        </w:rPr>
        <w:t>Цель:</w:t>
      </w:r>
      <w:r w:rsidRPr="00BD42CD">
        <w:t xml:space="preserve"> на семинаре будут рассматриваться актуальные изменения в законодательстве, новые обязанности работодателей в связи с изменениями в пенсионном законодательстве, перспективы развития электронного документооборота, изменения в применении уже устоявшихся норм в связи с новыми решениями Верховного и Конституционного судов РФ.</w:t>
      </w:r>
    </w:p>
    <w:p w:rsidR="00BD42CD" w:rsidRPr="00334A4E" w:rsidRDefault="00BD42CD" w:rsidP="00BD42CD">
      <w:pPr>
        <w:shd w:val="clear" w:color="auto" w:fill="FFFFFF"/>
        <w:jc w:val="both"/>
        <w:rPr>
          <w:b/>
        </w:rPr>
      </w:pPr>
      <w:r>
        <w:rPr>
          <w:b/>
        </w:rPr>
        <w:t xml:space="preserve">        </w:t>
      </w:r>
      <w:r w:rsidRPr="00334A4E">
        <w:rPr>
          <w:b/>
        </w:rPr>
        <w:t>Почему важно посетить это м</w:t>
      </w:r>
      <w:r>
        <w:rPr>
          <w:b/>
        </w:rPr>
        <w:t>ероприятие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 xml:space="preserve">В 2019 году работодатели столкнутся с новыми правилами работы с будущими пенсионерами. ПФР предлагает активнее взаимодействовать с работодателями и настаивает на дополнительной отчетности. Является ли она обязательной? Когда работник вправе уйти на пенсию? Сохраняются ли льготы для вредников, северников? 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Кто такие работники предпенсионного возраста?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Какие документы подтверждают диспансеризацию?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Кто оплачивает диспансеризацию?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Как происходит повышение квалификации работников предпенсионного возраста?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Кто оплачивает повышение квалификации работников предпенсионного возраста?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В 2018 году Конституционный суд принял несколько решений, существенно повлиявших на работу кадровых служб предприятий. В результате компаниям пришлось пересмотреть бюджеты на 2019 году, а ГИТ получила новые возможности оштрафовать работодателей за работу «по старинке». Как теперь работодатель должен применять старые нормы, вы узнаете на семинаре.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Как подготовиться к проверке ГИТ самостоятельно?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Сколько раз может  наказать ГИТ за одно нарушение?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Как оплатить работу в выходной день при смешанной системе оплаты труда?</w:t>
      </w:r>
    </w:p>
    <w:p w:rsidR="00BD42CD" w:rsidRPr="00334A4E" w:rsidRDefault="00BD42CD" w:rsidP="00BD42CD">
      <w:pPr>
        <w:jc w:val="both"/>
        <w:rPr>
          <w:shd w:val="clear" w:color="auto" w:fill="FFFFFF"/>
        </w:rPr>
      </w:pPr>
      <w:r w:rsidRPr="00334A4E">
        <w:rPr>
          <w:shd w:val="clear" w:color="auto" w:fill="FFFFFF"/>
        </w:rPr>
        <w:t>Ответы на эти, а также другие непростые вопросы участники получат на семинаре.</w:t>
      </w:r>
    </w:p>
    <w:p w:rsidR="00BD42CD" w:rsidRDefault="00BD42CD" w:rsidP="00BD42CD">
      <w:pPr>
        <w:jc w:val="center"/>
        <w:rPr>
          <w:b/>
          <w:sz w:val="22"/>
          <w:szCs w:val="22"/>
        </w:rPr>
      </w:pPr>
    </w:p>
    <w:p w:rsidR="00BD42CD" w:rsidRPr="00BD42CD" w:rsidRDefault="00BD42CD" w:rsidP="00BD42CD">
      <w:pPr>
        <w:jc w:val="center"/>
        <w:rPr>
          <w:b/>
          <w:sz w:val="22"/>
          <w:szCs w:val="22"/>
        </w:rPr>
      </w:pPr>
      <w:r w:rsidRPr="00BD42CD">
        <w:rPr>
          <w:b/>
          <w:sz w:val="22"/>
          <w:szCs w:val="22"/>
        </w:rPr>
        <w:t>ПРОГРАММА СЕМИНАРА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Pr="00334A4E">
        <w:rPr>
          <w:bCs/>
          <w:color w:val="000000"/>
        </w:rPr>
        <w:t>Изменение пенсионного возраста и последствия для работодателя: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Понятие предпенсионного возраста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Запрет на увольнения работников предпенсионного возраста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Дискриминация соискателей предпенсионного возраста и ответственность работодателя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Повышение квалификации работников предпенсионного возраста в рамках пенсионной реформы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Ратификация Конвенции о минимальных нормах социального обеспечения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Уголовная ответственность работодателя</w:t>
      </w:r>
    </w:p>
    <w:p w:rsidR="00BD42CD" w:rsidRPr="00334A4E" w:rsidRDefault="00BD42CD" w:rsidP="00BD42CD">
      <w:pPr>
        <w:pStyle w:val="a9"/>
        <w:numPr>
          <w:ilvl w:val="0"/>
          <w:numId w:val="43"/>
        </w:numPr>
        <w:contextualSpacing/>
        <w:jc w:val="both"/>
      </w:pPr>
      <w:r w:rsidRPr="00334A4E">
        <w:t>Льготные категории граждан, которых не коснутся изменения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334A4E">
        <w:rPr>
          <w:bCs/>
          <w:color w:val="000000"/>
        </w:rPr>
        <w:t>Диспансеризация работников и обязанности работодателя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Pr="00334A4E">
        <w:rPr>
          <w:bCs/>
          <w:color w:val="000000"/>
        </w:rPr>
        <w:t>Изменения в миграционном учете: учет по месту</w:t>
      </w:r>
      <w:r>
        <w:rPr>
          <w:bCs/>
          <w:color w:val="000000"/>
        </w:rPr>
        <w:t xml:space="preserve"> работы – фиктивная регистрация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Pr="00334A4E">
        <w:rPr>
          <w:bCs/>
          <w:color w:val="000000"/>
        </w:rPr>
        <w:t xml:space="preserve">Методические рекомендации по постановке иностранных граждан и лиц без гражданства на учет по месту пребывания, в том числе обучающихся в образовательных организациях" </w:t>
      </w:r>
    </w:p>
    <w:p w:rsidR="00BD42CD" w:rsidRDefault="00BD42CD" w:rsidP="00BD42CD">
      <w:pPr>
        <w:jc w:val="both"/>
        <w:rPr>
          <w:color w:val="000000"/>
        </w:rPr>
      </w:pPr>
      <w:r>
        <w:rPr>
          <w:bCs/>
          <w:color w:val="000000"/>
        </w:rPr>
        <w:t>5.</w:t>
      </w:r>
      <w:r w:rsidRPr="00334A4E">
        <w:rPr>
          <w:bCs/>
          <w:color w:val="000000"/>
        </w:rPr>
        <w:t xml:space="preserve">Изменения в оплате труда в выходной день и сверхурочной работе. </w:t>
      </w:r>
      <w:r w:rsidRPr="00334A4E">
        <w:rPr>
          <w:color w:val="000000"/>
        </w:rPr>
        <w:t>Особенности оплаты за работу в ночное время, выходные и праздничные д</w:t>
      </w:r>
      <w:r>
        <w:rPr>
          <w:color w:val="000000"/>
        </w:rPr>
        <w:t>ни, за сверхурочные часы работы</w:t>
      </w:r>
    </w:p>
    <w:p w:rsidR="00BD42CD" w:rsidRDefault="00BD42CD" w:rsidP="00BD42CD">
      <w:pPr>
        <w:jc w:val="both"/>
        <w:rPr>
          <w:color w:val="000000"/>
        </w:rPr>
      </w:pPr>
    </w:p>
    <w:p w:rsidR="00BD42CD" w:rsidRDefault="00BD42CD" w:rsidP="00BD42CD">
      <w:pPr>
        <w:jc w:val="both"/>
        <w:rPr>
          <w:color w:val="000000"/>
        </w:rPr>
      </w:pPr>
    </w:p>
    <w:p w:rsidR="00BD42CD" w:rsidRPr="00334A4E" w:rsidRDefault="00BD42CD" w:rsidP="00BD42CD">
      <w:pPr>
        <w:jc w:val="both"/>
        <w:rPr>
          <w:bCs/>
          <w:color w:val="000000"/>
        </w:rPr>
      </w:pPr>
    </w:p>
    <w:p w:rsidR="00BD42CD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6.</w:t>
      </w:r>
      <w:r w:rsidRPr="00334A4E">
        <w:rPr>
          <w:bCs/>
          <w:color w:val="000000"/>
        </w:rPr>
        <w:t>Отмена уголовной ответственности за невыплату заработной платы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7.Увеличение суммы взыскания с работника на основании исполнительного документа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Pr="00334A4E">
        <w:rPr>
          <w:bCs/>
          <w:color w:val="000000"/>
        </w:rPr>
        <w:t>Изменения в области оплаты труда: МРОТ, новые требования к заработной плате в услови</w:t>
      </w:r>
      <w:r>
        <w:rPr>
          <w:bCs/>
          <w:color w:val="000000"/>
        </w:rPr>
        <w:t>ях экономической нестабильности</w:t>
      </w:r>
      <w:r w:rsidRPr="00334A4E">
        <w:rPr>
          <w:bCs/>
          <w:color w:val="000000"/>
        </w:rPr>
        <w:t xml:space="preserve">  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9.</w:t>
      </w:r>
      <w:r w:rsidRPr="00334A4E">
        <w:rPr>
          <w:bCs/>
          <w:color w:val="000000"/>
        </w:rPr>
        <w:t>Изменения в работе водителей: новые обязательства работодателей при наличии транспортных средств. Проверочные листы транспортного над</w:t>
      </w:r>
      <w:r>
        <w:rPr>
          <w:bCs/>
          <w:color w:val="000000"/>
        </w:rPr>
        <w:t>зора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10.</w:t>
      </w:r>
      <w:r w:rsidRPr="00334A4E">
        <w:rPr>
          <w:bCs/>
          <w:color w:val="000000"/>
        </w:rPr>
        <w:t>Обязательная аттестация и повышение квалификации у работников:</w:t>
      </w:r>
      <w:r>
        <w:rPr>
          <w:bCs/>
          <w:color w:val="000000"/>
        </w:rPr>
        <w:t xml:space="preserve"> перечень работ и периодичность</w:t>
      </w:r>
    </w:p>
    <w:p w:rsidR="00BD42CD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11.</w:t>
      </w:r>
      <w:r w:rsidRPr="00334A4E">
        <w:rPr>
          <w:bCs/>
          <w:color w:val="000000"/>
        </w:rPr>
        <w:t>Изменения в порядке предоставления отпуска: новая льготная категория, отмена старых льготных категорий граждан. Судебная практика по предоставлению и оплате ежегодных оплачиваемых отпусков в свя</w:t>
      </w:r>
      <w:r>
        <w:rPr>
          <w:bCs/>
          <w:color w:val="000000"/>
        </w:rPr>
        <w:t>зи с ратификацией Конвенции МОТ</w:t>
      </w:r>
      <w:r w:rsidRPr="00334A4E">
        <w:rPr>
          <w:bCs/>
          <w:color w:val="000000"/>
        </w:rPr>
        <w:t xml:space="preserve"> </w:t>
      </w:r>
    </w:p>
    <w:p w:rsidR="00BD42CD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12.Изменения в порядке финансирования спецоценки и медосмотров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13.Увольнения в праздничные дни. Что делать если работник хочет уволиться 1 мая?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14.</w:t>
      </w:r>
      <w:r w:rsidRPr="00334A4E">
        <w:rPr>
          <w:bCs/>
          <w:color w:val="000000"/>
        </w:rPr>
        <w:t>Законопроект «Об электронной трудовой книжке»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15.</w:t>
      </w:r>
      <w:r w:rsidRPr="00334A4E">
        <w:rPr>
          <w:bCs/>
          <w:color w:val="000000"/>
        </w:rPr>
        <w:t>Электронный документооборот: требования к электронному документу и подписи. Процедуры, реализуемые в формате электронного документооборота. Применение элек</w:t>
      </w:r>
      <w:r>
        <w:rPr>
          <w:bCs/>
          <w:color w:val="000000"/>
        </w:rPr>
        <w:t>тронных больничных листов в 2019 году</w:t>
      </w:r>
    </w:p>
    <w:p w:rsidR="00BD42CD" w:rsidRPr="00334A4E" w:rsidRDefault="00BD42CD" w:rsidP="00BD42CD">
      <w:pPr>
        <w:jc w:val="both"/>
        <w:rPr>
          <w:color w:val="000000"/>
        </w:rPr>
      </w:pPr>
      <w:r>
        <w:rPr>
          <w:color w:val="000000"/>
        </w:rPr>
        <w:t>16.</w:t>
      </w:r>
      <w:r w:rsidRPr="00334A4E">
        <w:rPr>
          <w:color w:val="000000"/>
        </w:rPr>
        <w:t>Уточнение и дополнение норм ТК РФ по вопросам рабочего време</w:t>
      </w:r>
      <w:r>
        <w:rPr>
          <w:color w:val="000000"/>
        </w:rPr>
        <w:t>ни и времени отдыха</w:t>
      </w:r>
      <w:r w:rsidRPr="00334A4E">
        <w:rPr>
          <w:color w:val="000000"/>
        </w:rPr>
        <w:t xml:space="preserve"> </w:t>
      </w:r>
    </w:p>
    <w:p w:rsidR="00BD42CD" w:rsidRPr="00334A4E" w:rsidRDefault="00BD42CD" w:rsidP="00BD42CD">
      <w:pPr>
        <w:jc w:val="both"/>
        <w:rPr>
          <w:color w:val="000000"/>
        </w:rPr>
      </w:pPr>
      <w:r>
        <w:rPr>
          <w:color w:val="000000"/>
        </w:rPr>
        <w:t>17.</w:t>
      </w:r>
      <w:r w:rsidRPr="00334A4E">
        <w:rPr>
          <w:color w:val="000000"/>
        </w:rPr>
        <w:t>Независимая оценка квалификации</w:t>
      </w:r>
      <w:r>
        <w:rPr>
          <w:color w:val="000000"/>
        </w:rPr>
        <w:t xml:space="preserve"> – перспективы для работодателя</w:t>
      </w:r>
    </w:p>
    <w:p w:rsidR="00BD42CD" w:rsidRPr="00334A4E" w:rsidRDefault="00BD42CD" w:rsidP="00BD42CD">
      <w:pPr>
        <w:jc w:val="both"/>
        <w:rPr>
          <w:color w:val="000000"/>
        </w:rPr>
      </w:pPr>
      <w:r>
        <w:rPr>
          <w:bCs/>
          <w:color w:val="000000"/>
        </w:rPr>
        <w:t>18.</w:t>
      </w:r>
      <w:r w:rsidRPr="00334A4E">
        <w:rPr>
          <w:bCs/>
          <w:color w:val="000000"/>
        </w:rPr>
        <w:t xml:space="preserve">Проверки работодателей Государственной инспекцией труда. </w:t>
      </w:r>
      <w:r w:rsidRPr="00334A4E">
        <w:rPr>
          <w:color w:val="000000"/>
        </w:rPr>
        <w:t>Новый подход контролирующих органов при организации отдельных видов государственного контроля (надзора); критерии отнесения работодателей к определенной категории риска.</w:t>
      </w:r>
      <w:r w:rsidRPr="00334A4E">
        <w:rPr>
          <w:bCs/>
          <w:color w:val="000000"/>
        </w:rPr>
        <w:t xml:space="preserve"> Виды проверок и их специфика. Права работодателя и должностных лиц работодателя при проведении проверки.</w:t>
      </w:r>
      <w:r w:rsidRPr="00334A4E">
        <w:rPr>
          <w:color w:val="000000"/>
        </w:rPr>
        <w:t xml:space="preserve"> Жалоба работника: специфика проведения проверки и ее последствия. Административная ответственн</w:t>
      </w:r>
      <w:r>
        <w:rPr>
          <w:color w:val="000000"/>
        </w:rPr>
        <w:t>ость за нарушения</w:t>
      </w:r>
      <w:r w:rsidRPr="00334A4E">
        <w:rPr>
          <w:color w:val="000000"/>
        </w:rPr>
        <w:t xml:space="preserve"> </w:t>
      </w:r>
    </w:p>
    <w:p w:rsidR="00BD42CD" w:rsidRPr="00334A4E" w:rsidRDefault="00BD42CD" w:rsidP="00BD42CD">
      <w:pPr>
        <w:jc w:val="both"/>
        <w:rPr>
          <w:color w:val="000000"/>
        </w:rPr>
      </w:pPr>
      <w:r>
        <w:rPr>
          <w:bCs/>
          <w:color w:val="000000"/>
        </w:rPr>
        <w:t>19.</w:t>
      </w:r>
      <w:r w:rsidRPr="00334A4E">
        <w:rPr>
          <w:bCs/>
          <w:color w:val="000000"/>
        </w:rPr>
        <w:t>Подготовка к инспекционной проверке:</w:t>
      </w:r>
      <w:r w:rsidRPr="00334A4E">
        <w:rPr>
          <w:color w:val="000000"/>
        </w:rPr>
        <w:t xml:space="preserve"> проверяем кадровые докумен</w:t>
      </w:r>
      <w:r>
        <w:rPr>
          <w:color w:val="000000"/>
        </w:rPr>
        <w:t>ты. ТОП-10 ошибок работодателей</w:t>
      </w:r>
      <w:r w:rsidRPr="00334A4E">
        <w:rPr>
          <w:bCs/>
          <w:color w:val="000000"/>
        </w:rPr>
        <w:t xml:space="preserve"> </w:t>
      </w:r>
    </w:p>
    <w:p w:rsidR="00BD42CD" w:rsidRPr="00334A4E" w:rsidRDefault="00BD42CD" w:rsidP="00BD42CD">
      <w:pPr>
        <w:jc w:val="both"/>
        <w:rPr>
          <w:color w:val="000000"/>
        </w:rPr>
      </w:pPr>
      <w:r>
        <w:rPr>
          <w:bCs/>
          <w:color w:val="000000"/>
        </w:rPr>
        <w:t>20.</w:t>
      </w:r>
      <w:r w:rsidRPr="00334A4E">
        <w:rPr>
          <w:bCs/>
          <w:color w:val="000000"/>
        </w:rPr>
        <w:t>Что в первую очередь проверит инспектор. Изучаем пере</w:t>
      </w:r>
      <w:r>
        <w:rPr>
          <w:bCs/>
          <w:color w:val="000000"/>
        </w:rPr>
        <w:t>чень предоставляемых документов</w:t>
      </w:r>
    </w:p>
    <w:p w:rsidR="00BD42CD" w:rsidRPr="00334A4E" w:rsidRDefault="00BD42CD" w:rsidP="00BD42CD">
      <w:pPr>
        <w:jc w:val="both"/>
        <w:rPr>
          <w:color w:val="000000"/>
        </w:rPr>
      </w:pPr>
      <w:r>
        <w:rPr>
          <w:bCs/>
          <w:color w:val="000000"/>
        </w:rPr>
        <w:t>21.</w:t>
      </w:r>
      <w:r w:rsidRPr="00334A4E">
        <w:rPr>
          <w:bCs/>
          <w:color w:val="000000"/>
        </w:rPr>
        <w:t>Проверочные листы – инструмент самоконтроля. Как проработать проверочный лист</w:t>
      </w:r>
      <w:r>
        <w:rPr>
          <w:bCs/>
          <w:color w:val="000000"/>
        </w:rPr>
        <w:t>,</w:t>
      </w:r>
      <w:r w:rsidRPr="00334A4E">
        <w:rPr>
          <w:bCs/>
          <w:color w:val="000000"/>
        </w:rPr>
        <w:t xml:space="preserve"> чтобы минимизировать штрафы?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22.</w:t>
      </w:r>
      <w:r w:rsidRPr="00334A4E">
        <w:rPr>
          <w:bCs/>
          <w:color w:val="000000"/>
        </w:rPr>
        <w:t>Проект Зако</w:t>
      </w:r>
      <w:r>
        <w:rPr>
          <w:bCs/>
          <w:color w:val="000000"/>
        </w:rPr>
        <w:t>на об обязательном самоконтроле</w:t>
      </w:r>
      <w:r w:rsidRPr="00334A4E">
        <w:rPr>
          <w:bCs/>
          <w:color w:val="000000"/>
        </w:rPr>
        <w:t xml:space="preserve"> </w:t>
      </w:r>
    </w:p>
    <w:p w:rsidR="00BD42CD" w:rsidRPr="00334A4E" w:rsidRDefault="00BD42CD" w:rsidP="00BD42CD">
      <w:pPr>
        <w:jc w:val="both"/>
        <w:rPr>
          <w:bCs/>
          <w:color w:val="000000"/>
        </w:rPr>
      </w:pPr>
      <w:r>
        <w:rPr>
          <w:bCs/>
          <w:color w:val="000000"/>
        </w:rPr>
        <w:t>23.</w:t>
      </w:r>
      <w:r w:rsidRPr="00334A4E">
        <w:rPr>
          <w:bCs/>
          <w:color w:val="000000"/>
        </w:rPr>
        <w:t>Проект закона об изменении охраны труда на предприятии. Но</w:t>
      </w:r>
      <w:r>
        <w:rPr>
          <w:bCs/>
          <w:color w:val="000000"/>
        </w:rPr>
        <w:t>вая глава в Трудовом кодексе РФ</w:t>
      </w:r>
      <w:r w:rsidRPr="00334A4E">
        <w:rPr>
          <w:bCs/>
          <w:color w:val="000000"/>
        </w:rPr>
        <w:t xml:space="preserve">  </w:t>
      </w:r>
    </w:p>
    <w:p w:rsidR="00BD42CD" w:rsidRDefault="00BD42CD" w:rsidP="00BD42CD">
      <w:pPr>
        <w:ind w:left="851"/>
        <w:jc w:val="both"/>
        <w:rPr>
          <w:color w:val="000000"/>
        </w:rPr>
      </w:pPr>
    </w:p>
    <w:p w:rsidR="00BD42CD" w:rsidRPr="007758CB" w:rsidRDefault="00BD42CD" w:rsidP="00BD42CD">
      <w:pPr>
        <w:pStyle w:val="a9"/>
        <w:ind w:left="0"/>
      </w:pPr>
      <w:r>
        <w:rPr>
          <w:b/>
        </w:rPr>
        <w:t>Время проведения: с 10.00 до 17.0</w:t>
      </w:r>
      <w:r w:rsidRPr="007758CB">
        <w:rPr>
          <w:b/>
        </w:rPr>
        <w:t>0</w:t>
      </w:r>
    </w:p>
    <w:p w:rsidR="00BD42CD" w:rsidRPr="007758CB" w:rsidRDefault="00BD42CD" w:rsidP="00BD42CD">
      <w:pPr>
        <w:jc w:val="both"/>
      </w:pPr>
      <w:r>
        <w:rPr>
          <w:b/>
        </w:rPr>
        <w:t>Стоимость участия: 9 5</w:t>
      </w:r>
      <w:r w:rsidRPr="007758CB">
        <w:rPr>
          <w:b/>
        </w:rPr>
        <w:t>00</w:t>
      </w:r>
      <w:r w:rsidRPr="007758CB">
        <w:t xml:space="preserve"> руб (НДС не облагается). </w:t>
      </w:r>
    </w:p>
    <w:p w:rsidR="00BD42CD" w:rsidRPr="007758CB" w:rsidRDefault="00BD42CD" w:rsidP="00BD42CD">
      <w:pPr>
        <w:jc w:val="both"/>
      </w:pPr>
      <w:r w:rsidRPr="007758CB">
        <w:t xml:space="preserve">При участии в семинаре </w:t>
      </w:r>
      <w:r w:rsidRPr="007758CB">
        <w:rPr>
          <w:b/>
        </w:rPr>
        <w:t>2-х</w:t>
      </w:r>
      <w:r w:rsidRPr="007758CB">
        <w:t xml:space="preserve"> </w:t>
      </w:r>
      <w:r w:rsidRPr="007758CB">
        <w:rPr>
          <w:b/>
        </w:rPr>
        <w:t xml:space="preserve">специалистов </w:t>
      </w:r>
      <w:r w:rsidRPr="007758CB">
        <w:t xml:space="preserve">предоставляется </w:t>
      </w:r>
      <w:r w:rsidRPr="007758CB">
        <w:rPr>
          <w:b/>
        </w:rPr>
        <w:t>10%-ная скидка</w:t>
      </w:r>
      <w:r w:rsidRPr="007758CB">
        <w:t xml:space="preserve"> (при условии оплаты до семинара).</w:t>
      </w:r>
    </w:p>
    <w:p w:rsidR="00BD42CD" w:rsidRPr="007758CB" w:rsidRDefault="00BD42CD" w:rsidP="00BD42CD">
      <w:pPr>
        <w:jc w:val="both"/>
      </w:pPr>
      <w:r w:rsidRPr="007758CB">
        <w:rPr>
          <w:b/>
        </w:rPr>
        <w:t>В стоимость включены</w:t>
      </w:r>
      <w:r w:rsidRPr="007758CB">
        <w:t xml:space="preserve"> раздаточный материал по теме семинара, обед, выдается именной сертификат об участии.</w:t>
      </w:r>
    </w:p>
    <w:p w:rsidR="00BD42CD" w:rsidRPr="007758CB" w:rsidRDefault="00BD42CD" w:rsidP="00BD42CD">
      <w:pPr>
        <w:pStyle w:val="a7"/>
        <w:shd w:val="clear" w:color="auto" w:fill="FFFFFF"/>
        <w:spacing w:before="0" w:beforeAutospacing="0" w:after="0" w:afterAutospacing="0" w:line="288" w:lineRule="auto"/>
        <w:jc w:val="both"/>
        <w:rPr>
          <w:b/>
          <w:color w:val="000000"/>
        </w:rPr>
      </w:pPr>
    </w:p>
    <w:p w:rsidR="00BD42CD" w:rsidRPr="00FD3608" w:rsidRDefault="00BD42CD" w:rsidP="00BD42CD">
      <w:pPr>
        <w:ind w:left="851"/>
        <w:jc w:val="both"/>
        <w:rPr>
          <w:color w:val="000000"/>
        </w:rPr>
      </w:pPr>
    </w:p>
    <w:p w:rsidR="0072072E" w:rsidRPr="0079005E" w:rsidRDefault="0072072E" w:rsidP="0079005E">
      <w:pPr>
        <w:pStyle w:val="a9"/>
        <w:tabs>
          <w:tab w:val="num" w:pos="709"/>
          <w:tab w:val="left" w:pos="9072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2072E" w:rsidRPr="0079005E" w:rsidSect="009648AF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00" w:rsidRDefault="00F41900" w:rsidP="00BC5B2B">
      <w:r>
        <w:separator/>
      </w:r>
    </w:p>
  </w:endnote>
  <w:endnote w:type="continuationSeparator" w:id="0">
    <w:p w:rsidR="00F41900" w:rsidRDefault="00F41900" w:rsidP="00B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00" w:rsidRDefault="00F41900" w:rsidP="00BC5B2B">
      <w:r>
        <w:separator/>
      </w:r>
    </w:p>
  </w:footnote>
  <w:footnote w:type="continuationSeparator" w:id="0">
    <w:p w:rsidR="00F41900" w:rsidRDefault="00F41900" w:rsidP="00BC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2EE34F0"/>
    <w:lvl w:ilvl="0" w:tplc="5F48DE24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648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8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8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8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8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8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8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8" w:hanging="180"/>
      </w:pPr>
    </w:lvl>
  </w:abstractNum>
  <w:abstractNum w:abstractNumId="1">
    <w:nsid w:val="01C81773"/>
    <w:multiLevelType w:val="hybridMultilevel"/>
    <w:tmpl w:val="CC823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12F55"/>
    <w:multiLevelType w:val="hybridMultilevel"/>
    <w:tmpl w:val="3CF8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34856"/>
    <w:multiLevelType w:val="multilevel"/>
    <w:tmpl w:val="9F7E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A04D7"/>
    <w:multiLevelType w:val="multilevel"/>
    <w:tmpl w:val="F3F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15A8E"/>
    <w:multiLevelType w:val="multilevel"/>
    <w:tmpl w:val="969E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D1AF4"/>
    <w:multiLevelType w:val="multilevel"/>
    <w:tmpl w:val="8B9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F333B"/>
    <w:multiLevelType w:val="hybridMultilevel"/>
    <w:tmpl w:val="32EE34F0"/>
    <w:lvl w:ilvl="0" w:tplc="5F48DE24">
      <w:start w:val="1"/>
      <w:numFmt w:val="decimal"/>
      <w:lvlText w:val="%1."/>
      <w:lvlJc w:val="center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E96472E"/>
    <w:multiLevelType w:val="multilevel"/>
    <w:tmpl w:val="E51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2153A"/>
    <w:multiLevelType w:val="multilevel"/>
    <w:tmpl w:val="FE3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954FA"/>
    <w:multiLevelType w:val="hybridMultilevel"/>
    <w:tmpl w:val="6EBC88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B5B35D4"/>
    <w:multiLevelType w:val="multilevel"/>
    <w:tmpl w:val="A0B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F1648"/>
    <w:multiLevelType w:val="multilevel"/>
    <w:tmpl w:val="F55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75F51"/>
    <w:multiLevelType w:val="multilevel"/>
    <w:tmpl w:val="D24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971B5"/>
    <w:multiLevelType w:val="hybridMultilevel"/>
    <w:tmpl w:val="E53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63DC"/>
    <w:multiLevelType w:val="multilevel"/>
    <w:tmpl w:val="9D72C8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5475B"/>
    <w:multiLevelType w:val="hybridMultilevel"/>
    <w:tmpl w:val="BB9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A09BF"/>
    <w:multiLevelType w:val="hybridMultilevel"/>
    <w:tmpl w:val="0A2C7940"/>
    <w:lvl w:ilvl="0" w:tplc="6C86F3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13EF0"/>
    <w:multiLevelType w:val="hybridMultilevel"/>
    <w:tmpl w:val="A26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86DE5"/>
    <w:multiLevelType w:val="multilevel"/>
    <w:tmpl w:val="5F3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17F93"/>
    <w:multiLevelType w:val="multilevel"/>
    <w:tmpl w:val="2244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A4167"/>
    <w:multiLevelType w:val="hybridMultilevel"/>
    <w:tmpl w:val="BB58D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61C75"/>
    <w:multiLevelType w:val="hybridMultilevel"/>
    <w:tmpl w:val="C24EB1FE"/>
    <w:lvl w:ilvl="0" w:tplc="0D3E4248">
      <w:start w:val="1"/>
      <w:numFmt w:val="bullet"/>
      <w:lvlText w:val="―"/>
      <w:lvlJc w:val="left"/>
      <w:pPr>
        <w:tabs>
          <w:tab w:val="num" w:pos="1680"/>
        </w:tabs>
        <w:ind w:left="1680" w:hanging="360"/>
      </w:pPr>
      <w:rPr>
        <w:rFonts w:ascii="Verdana" w:hAnsi="Verdana" w:hint="default"/>
      </w:rPr>
    </w:lvl>
    <w:lvl w:ilvl="1" w:tplc="822C54F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>
    <w:nsid w:val="44FE0925"/>
    <w:multiLevelType w:val="hybridMultilevel"/>
    <w:tmpl w:val="E7543374"/>
    <w:lvl w:ilvl="0" w:tplc="4F725E08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4">
    <w:nsid w:val="4AA567BB"/>
    <w:multiLevelType w:val="hybridMultilevel"/>
    <w:tmpl w:val="989E8314"/>
    <w:lvl w:ilvl="0" w:tplc="0BCCE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905C6"/>
    <w:multiLevelType w:val="multilevel"/>
    <w:tmpl w:val="3BE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3DCE"/>
    <w:multiLevelType w:val="multilevel"/>
    <w:tmpl w:val="B2C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33309"/>
    <w:multiLevelType w:val="hybridMultilevel"/>
    <w:tmpl w:val="3570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20C0C"/>
    <w:multiLevelType w:val="multilevel"/>
    <w:tmpl w:val="C9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87263"/>
    <w:multiLevelType w:val="hybridMultilevel"/>
    <w:tmpl w:val="BB2E570C"/>
    <w:lvl w:ilvl="0" w:tplc="822C5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3E424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D16D7"/>
    <w:multiLevelType w:val="hybridMultilevel"/>
    <w:tmpl w:val="D110DF64"/>
    <w:lvl w:ilvl="0" w:tplc="0BCCE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725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2" w:tplc="0BCCE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4F725E0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</w:rPr>
    </w:lvl>
    <w:lvl w:ilvl="4" w:tplc="0BCCE0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F725E0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</w:rPr>
    </w:lvl>
    <w:lvl w:ilvl="6" w:tplc="0BCCE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725E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b/>
        <w:i w:val="0"/>
      </w:rPr>
    </w:lvl>
    <w:lvl w:ilvl="8" w:tplc="0BCCE00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1">
    <w:nsid w:val="62255EB8"/>
    <w:multiLevelType w:val="multilevel"/>
    <w:tmpl w:val="EB2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F5D75"/>
    <w:multiLevelType w:val="multilevel"/>
    <w:tmpl w:val="46AC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A3A2F"/>
    <w:multiLevelType w:val="hybridMultilevel"/>
    <w:tmpl w:val="FFFC3418"/>
    <w:lvl w:ilvl="0" w:tplc="0BCCE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725E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0BCCE0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005542"/>
    <w:multiLevelType w:val="multilevel"/>
    <w:tmpl w:val="2AE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228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74D02370"/>
    <w:multiLevelType w:val="hybridMultilevel"/>
    <w:tmpl w:val="8516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612ED"/>
    <w:multiLevelType w:val="hybridMultilevel"/>
    <w:tmpl w:val="408A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63B97"/>
    <w:multiLevelType w:val="hybridMultilevel"/>
    <w:tmpl w:val="907C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B41E0"/>
    <w:multiLevelType w:val="hybridMultilevel"/>
    <w:tmpl w:val="3014F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8"/>
  </w:num>
  <w:num w:numId="4">
    <w:abstractNumId w:val="23"/>
  </w:num>
  <w:num w:numId="5">
    <w:abstractNumId w:val="33"/>
  </w:num>
  <w:num w:numId="6">
    <w:abstractNumId w:val="30"/>
  </w:num>
  <w:num w:numId="7">
    <w:abstractNumId w:val="24"/>
  </w:num>
  <w:num w:numId="8">
    <w:abstractNumId w:val="22"/>
  </w:num>
  <w:num w:numId="9">
    <w:abstractNumId w:val="29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8"/>
  </w:num>
  <w:num w:numId="22">
    <w:abstractNumId w:val="27"/>
  </w:num>
  <w:num w:numId="23">
    <w:abstractNumId w:val="39"/>
  </w:num>
  <w:num w:numId="24">
    <w:abstractNumId w:val="5"/>
  </w:num>
  <w:num w:numId="25">
    <w:abstractNumId w:val="19"/>
  </w:num>
  <w:num w:numId="26">
    <w:abstractNumId w:val="16"/>
  </w:num>
  <w:num w:numId="27">
    <w:abstractNumId w:val="12"/>
  </w:num>
  <w:num w:numId="28">
    <w:abstractNumId w:val="6"/>
  </w:num>
  <w:num w:numId="29">
    <w:abstractNumId w:val="28"/>
  </w:num>
  <w:num w:numId="30">
    <w:abstractNumId w:val="3"/>
  </w:num>
  <w:num w:numId="31">
    <w:abstractNumId w:val="2"/>
  </w:num>
  <w:num w:numId="32">
    <w:abstractNumId w:val="13"/>
  </w:num>
  <w:num w:numId="33">
    <w:abstractNumId w:val="34"/>
  </w:num>
  <w:num w:numId="34">
    <w:abstractNumId w:val="11"/>
  </w:num>
  <w:num w:numId="35">
    <w:abstractNumId w:val="26"/>
  </w:num>
  <w:num w:numId="36">
    <w:abstractNumId w:val="31"/>
  </w:num>
  <w:num w:numId="37">
    <w:abstractNumId w:val="25"/>
  </w:num>
  <w:num w:numId="38">
    <w:abstractNumId w:val="20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A"/>
    <w:rsid w:val="00006153"/>
    <w:rsid w:val="00013DF2"/>
    <w:rsid w:val="000157E0"/>
    <w:rsid w:val="00035C9A"/>
    <w:rsid w:val="000416B9"/>
    <w:rsid w:val="00044842"/>
    <w:rsid w:val="00062942"/>
    <w:rsid w:val="000675E3"/>
    <w:rsid w:val="00072FA1"/>
    <w:rsid w:val="00086FFF"/>
    <w:rsid w:val="000912C3"/>
    <w:rsid w:val="000914FA"/>
    <w:rsid w:val="00091E55"/>
    <w:rsid w:val="000A03DF"/>
    <w:rsid w:val="000A0737"/>
    <w:rsid w:val="000C6606"/>
    <w:rsid w:val="000E0CE6"/>
    <w:rsid w:val="000F6B52"/>
    <w:rsid w:val="00104200"/>
    <w:rsid w:val="00106F02"/>
    <w:rsid w:val="00112923"/>
    <w:rsid w:val="001142D8"/>
    <w:rsid w:val="00115A9B"/>
    <w:rsid w:val="00116DEA"/>
    <w:rsid w:val="001179B3"/>
    <w:rsid w:val="001307DD"/>
    <w:rsid w:val="001440BE"/>
    <w:rsid w:val="00146405"/>
    <w:rsid w:val="001610B4"/>
    <w:rsid w:val="00170B91"/>
    <w:rsid w:val="0017348F"/>
    <w:rsid w:val="00174443"/>
    <w:rsid w:val="0018156F"/>
    <w:rsid w:val="00193939"/>
    <w:rsid w:val="0019620B"/>
    <w:rsid w:val="001A3C60"/>
    <w:rsid w:val="001A7582"/>
    <w:rsid w:val="001C3283"/>
    <w:rsid w:val="001D5A55"/>
    <w:rsid w:val="001D674F"/>
    <w:rsid w:val="001D6CED"/>
    <w:rsid w:val="001E1BB1"/>
    <w:rsid w:val="001E5783"/>
    <w:rsid w:val="001F71BC"/>
    <w:rsid w:val="002055AD"/>
    <w:rsid w:val="00210E02"/>
    <w:rsid w:val="00217D7F"/>
    <w:rsid w:val="00223056"/>
    <w:rsid w:val="00264FE9"/>
    <w:rsid w:val="002662BC"/>
    <w:rsid w:val="00277B94"/>
    <w:rsid w:val="00283884"/>
    <w:rsid w:val="0029153B"/>
    <w:rsid w:val="00292B61"/>
    <w:rsid w:val="002A2CCE"/>
    <w:rsid w:val="002A6AF8"/>
    <w:rsid w:val="002B49FD"/>
    <w:rsid w:val="002B6B43"/>
    <w:rsid w:val="002B73A2"/>
    <w:rsid w:val="002C49E6"/>
    <w:rsid w:val="002E0914"/>
    <w:rsid w:val="002E2518"/>
    <w:rsid w:val="002E6D01"/>
    <w:rsid w:val="002E7A66"/>
    <w:rsid w:val="002F0932"/>
    <w:rsid w:val="002F6419"/>
    <w:rsid w:val="00310A7E"/>
    <w:rsid w:val="00332CEA"/>
    <w:rsid w:val="00333C8C"/>
    <w:rsid w:val="00346E5C"/>
    <w:rsid w:val="00354759"/>
    <w:rsid w:val="003563C8"/>
    <w:rsid w:val="00371E34"/>
    <w:rsid w:val="003752CD"/>
    <w:rsid w:val="00377465"/>
    <w:rsid w:val="00381DD8"/>
    <w:rsid w:val="00396D9E"/>
    <w:rsid w:val="003A18C4"/>
    <w:rsid w:val="00414074"/>
    <w:rsid w:val="0042288B"/>
    <w:rsid w:val="004524AF"/>
    <w:rsid w:val="00452905"/>
    <w:rsid w:val="00461472"/>
    <w:rsid w:val="00464297"/>
    <w:rsid w:val="00485165"/>
    <w:rsid w:val="004969CB"/>
    <w:rsid w:val="004B65DB"/>
    <w:rsid w:val="004B6D29"/>
    <w:rsid w:val="004C735C"/>
    <w:rsid w:val="004D040D"/>
    <w:rsid w:val="004D08E6"/>
    <w:rsid w:val="004E2BD9"/>
    <w:rsid w:val="004E777C"/>
    <w:rsid w:val="004F3D3E"/>
    <w:rsid w:val="00500400"/>
    <w:rsid w:val="005119C3"/>
    <w:rsid w:val="0051433C"/>
    <w:rsid w:val="00520553"/>
    <w:rsid w:val="00525410"/>
    <w:rsid w:val="00535599"/>
    <w:rsid w:val="00541E40"/>
    <w:rsid w:val="00561957"/>
    <w:rsid w:val="00564971"/>
    <w:rsid w:val="00565C6F"/>
    <w:rsid w:val="00571EB0"/>
    <w:rsid w:val="005774CC"/>
    <w:rsid w:val="005924A4"/>
    <w:rsid w:val="00596055"/>
    <w:rsid w:val="005A75FF"/>
    <w:rsid w:val="005B6490"/>
    <w:rsid w:val="005C72C4"/>
    <w:rsid w:val="005E37BD"/>
    <w:rsid w:val="005E7052"/>
    <w:rsid w:val="005E746E"/>
    <w:rsid w:val="005F3472"/>
    <w:rsid w:val="00604FEA"/>
    <w:rsid w:val="00607841"/>
    <w:rsid w:val="00622007"/>
    <w:rsid w:val="00630326"/>
    <w:rsid w:val="00635E4A"/>
    <w:rsid w:val="00641CB4"/>
    <w:rsid w:val="006448DE"/>
    <w:rsid w:val="006470C3"/>
    <w:rsid w:val="0066107E"/>
    <w:rsid w:val="00673248"/>
    <w:rsid w:val="00673840"/>
    <w:rsid w:val="00677D18"/>
    <w:rsid w:val="00691474"/>
    <w:rsid w:val="00694784"/>
    <w:rsid w:val="006960C9"/>
    <w:rsid w:val="006A2FF5"/>
    <w:rsid w:val="006B1179"/>
    <w:rsid w:val="006B7969"/>
    <w:rsid w:val="006D28E2"/>
    <w:rsid w:val="006D6BBC"/>
    <w:rsid w:val="006F5F9D"/>
    <w:rsid w:val="00701F22"/>
    <w:rsid w:val="007133D4"/>
    <w:rsid w:val="00713FE9"/>
    <w:rsid w:val="00716F88"/>
    <w:rsid w:val="0072072E"/>
    <w:rsid w:val="00721460"/>
    <w:rsid w:val="0072476B"/>
    <w:rsid w:val="00753DF6"/>
    <w:rsid w:val="007564B3"/>
    <w:rsid w:val="007648B9"/>
    <w:rsid w:val="007705B4"/>
    <w:rsid w:val="00775344"/>
    <w:rsid w:val="00780800"/>
    <w:rsid w:val="0078391D"/>
    <w:rsid w:val="00784E38"/>
    <w:rsid w:val="0079005E"/>
    <w:rsid w:val="007900CB"/>
    <w:rsid w:val="00794237"/>
    <w:rsid w:val="007E37DF"/>
    <w:rsid w:val="007E4B78"/>
    <w:rsid w:val="007E5509"/>
    <w:rsid w:val="00801B9D"/>
    <w:rsid w:val="00806972"/>
    <w:rsid w:val="00817D52"/>
    <w:rsid w:val="008226C5"/>
    <w:rsid w:val="0082321A"/>
    <w:rsid w:val="008269FA"/>
    <w:rsid w:val="00835C27"/>
    <w:rsid w:val="00841C54"/>
    <w:rsid w:val="00862BBD"/>
    <w:rsid w:val="00871809"/>
    <w:rsid w:val="008738D7"/>
    <w:rsid w:val="00883329"/>
    <w:rsid w:val="00884D68"/>
    <w:rsid w:val="008D38B5"/>
    <w:rsid w:val="008D496F"/>
    <w:rsid w:val="008D5963"/>
    <w:rsid w:val="008E4600"/>
    <w:rsid w:val="008F39F5"/>
    <w:rsid w:val="008F7322"/>
    <w:rsid w:val="0091401D"/>
    <w:rsid w:val="00921918"/>
    <w:rsid w:val="009315D9"/>
    <w:rsid w:val="00950865"/>
    <w:rsid w:val="009648AF"/>
    <w:rsid w:val="009705D7"/>
    <w:rsid w:val="0097318D"/>
    <w:rsid w:val="0098136D"/>
    <w:rsid w:val="009866ED"/>
    <w:rsid w:val="00987651"/>
    <w:rsid w:val="00994437"/>
    <w:rsid w:val="009A1158"/>
    <w:rsid w:val="009A1AD7"/>
    <w:rsid w:val="009C1069"/>
    <w:rsid w:val="009E25A1"/>
    <w:rsid w:val="009F145A"/>
    <w:rsid w:val="00A01738"/>
    <w:rsid w:val="00A01BDA"/>
    <w:rsid w:val="00A02A0B"/>
    <w:rsid w:val="00A05EA0"/>
    <w:rsid w:val="00A079A3"/>
    <w:rsid w:val="00A23082"/>
    <w:rsid w:val="00A36F23"/>
    <w:rsid w:val="00A44E9B"/>
    <w:rsid w:val="00A55C78"/>
    <w:rsid w:val="00A62E6D"/>
    <w:rsid w:val="00A7189A"/>
    <w:rsid w:val="00A7741D"/>
    <w:rsid w:val="00A915DD"/>
    <w:rsid w:val="00A93BBF"/>
    <w:rsid w:val="00AA4AE9"/>
    <w:rsid w:val="00AB11F3"/>
    <w:rsid w:val="00AB7128"/>
    <w:rsid w:val="00AC1627"/>
    <w:rsid w:val="00AC4AA1"/>
    <w:rsid w:val="00AF54C0"/>
    <w:rsid w:val="00AF5830"/>
    <w:rsid w:val="00AF600D"/>
    <w:rsid w:val="00AF67F5"/>
    <w:rsid w:val="00B04456"/>
    <w:rsid w:val="00B16EC2"/>
    <w:rsid w:val="00B23E03"/>
    <w:rsid w:val="00B307A3"/>
    <w:rsid w:val="00B317D1"/>
    <w:rsid w:val="00B615AA"/>
    <w:rsid w:val="00B629F2"/>
    <w:rsid w:val="00B6334A"/>
    <w:rsid w:val="00B6750E"/>
    <w:rsid w:val="00B70432"/>
    <w:rsid w:val="00B80148"/>
    <w:rsid w:val="00B8444F"/>
    <w:rsid w:val="00BB4C66"/>
    <w:rsid w:val="00BB4DB6"/>
    <w:rsid w:val="00BC0770"/>
    <w:rsid w:val="00BC5B2B"/>
    <w:rsid w:val="00BD216A"/>
    <w:rsid w:val="00BD42CD"/>
    <w:rsid w:val="00BE779F"/>
    <w:rsid w:val="00BF2393"/>
    <w:rsid w:val="00C05B4D"/>
    <w:rsid w:val="00C07572"/>
    <w:rsid w:val="00C12CC3"/>
    <w:rsid w:val="00C16884"/>
    <w:rsid w:val="00C21851"/>
    <w:rsid w:val="00C258BB"/>
    <w:rsid w:val="00C26202"/>
    <w:rsid w:val="00C33E70"/>
    <w:rsid w:val="00C353EC"/>
    <w:rsid w:val="00C413F5"/>
    <w:rsid w:val="00C43FC0"/>
    <w:rsid w:val="00C506C3"/>
    <w:rsid w:val="00C516FE"/>
    <w:rsid w:val="00C62FA6"/>
    <w:rsid w:val="00C63FE8"/>
    <w:rsid w:val="00C65D87"/>
    <w:rsid w:val="00C674BC"/>
    <w:rsid w:val="00C76649"/>
    <w:rsid w:val="00C82403"/>
    <w:rsid w:val="00C84DFB"/>
    <w:rsid w:val="00C86E70"/>
    <w:rsid w:val="00CB3821"/>
    <w:rsid w:val="00CC6F77"/>
    <w:rsid w:val="00CD63F7"/>
    <w:rsid w:val="00CE095A"/>
    <w:rsid w:val="00CE1C8E"/>
    <w:rsid w:val="00CF2138"/>
    <w:rsid w:val="00CF3A3D"/>
    <w:rsid w:val="00CF4D80"/>
    <w:rsid w:val="00CF6ADE"/>
    <w:rsid w:val="00D104F5"/>
    <w:rsid w:val="00D14A2E"/>
    <w:rsid w:val="00D21E97"/>
    <w:rsid w:val="00D2642F"/>
    <w:rsid w:val="00D36706"/>
    <w:rsid w:val="00D554F8"/>
    <w:rsid w:val="00D55D3F"/>
    <w:rsid w:val="00D72BB9"/>
    <w:rsid w:val="00D72E1B"/>
    <w:rsid w:val="00DA49CD"/>
    <w:rsid w:val="00DB08E5"/>
    <w:rsid w:val="00DB25E0"/>
    <w:rsid w:val="00DB4957"/>
    <w:rsid w:val="00DC383F"/>
    <w:rsid w:val="00DD52C3"/>
    <w:rsid w:val="00DE0C0A"/>
    <w:rsid w:val="00DE791F"/>
    <w:rsid w:val="00DF110F"/>
    <w:rsid w:val="00DF52CE"/>
    <w:rsid w:val="00E1482A"/>
    <w:rsid w:val="00E2126B"/>
    <w:rsid w:val="00E44C95"/>
    <w:rsid w:val="00E62B37"/>
    <w:rsid w:val="00E62DC8"/>
    <w:rsid w:val="00E63D5D"/>
    <w:rsid w:val="00E944EA"/>
    <w:rsid w:val="00EA12E9"/>
    <w:rsid w:val="00EA1708"/>
    <w:rsid w:val="00EA3751"/>
    <w:rsid w:val="00EB0B49"/>
    <w:rsid w:val="00EB6011"/>
    <w:rsid w:val="00EC33F5"/>
    <w:rsid w:val="00EC6740"/>
    <w:rsid w:val="00EE330C"/>
    <w:rsid w:val="00EE6B11"/>
    <w:rsid w:val="00F04E1B"/>
    <w:rsid w:val="00F114FE"/>
    <w:rsid w:val="00F164FA"/>
    <w:rsid w:val="00F2523B"/>
    <w:rsid w:val="00F41900"/>
    <w:rsid w:val="00F55057"/>
    <w:rsid w:val="00F5783A"/>
    <w:rsid w:val="00F66751"/>
    <w:rsid w:val="00F66DB5"/>
    <w:rsid w:val="00F71E04"/>
    <w:rsid w:val="00F72F43"/>
    <w:rsid w:val="00F82F2D"/>
    <w:rsid w:val="00F83C39"/>
    <w:rsid w:val="00F87FCA"/>
    <w:rsid w:val="00F9036E"/>
    <w:rsid w:val="00FA13BE"/>
    <w:rsid w:val="00FA17B2"/>
    <w:rsid w:val="00FA3E50"/>
    <w:rsid w:val="00FB00CE"/>
    <w:rsid w:val="00FB3458"/>
    <w:rsid w:val="00FC107A"/>
    <w:rsid w:val="00FC1A22"/>
    <w:rsid w:val="00FC4F90"/>
    <w:rsid w:val="00FE0D98"/>
    <w:rsid w:val="00FE2FFD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90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B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link w:val="a6"/>
    <w:rsid w:val="00193939"/>
    <w:pPr>
      <w:spacing w:after="120"/>
    </w:pPr>
    <w:rPr>
      <w:lang w:val="x-none" w:eastAsia="x-none"/>
    </w:r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a">
    <w:name w:val="footnote text"/>
    <w:basedOn w:val="a"/>
    <w:link w:val="ab"/>
    <w:rsid w:val="00BC5B2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C5B2B"/>
  </w:style>
  <w:style w:type="character" w:styleId="ac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30">
    <w:name w:val="Заголовок 3 Знак"/>
    <w:link w:val="3"/>
    <w:semiHidden/>
    <w:rsid w:val="007900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B11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4">
    <w:name w:val="Body Text Indent 2"/>
    <w:basedOn w:val="a"/>
    <w:link w:val="25"/>
    <w:rsid w:val="006B796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6B7969"/>
    <w:rPr>
      <w:sz w:val="24"/>
      <w:szCs w:val="24"/>
    </w:rPr>
  </w:style>
  <w:style w:type="paragraph" w:styleId="ad">
    <w:name w:val="Balloon Text"/>
    <w:basedOn w:val="a"/>
    <w:link w:val="ae"/>
    <w:rsid w:val="001A758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A7582"/>
    <w:rPr>
      <w:rFonts w:ascii="Tahoma" w:hAnsi="Tahoma" w:cs="Tahoma"/>
      <w:sz w:val="16"/>
      <w:szCs w:val="16"/>
    </w:rPr>
  </w:style>
  <w:style w:type="paragraph" w:customStyle="1" w:styleId="style13315668800000000586msonormal">
    <w:name w:val="style_13315668800000000586msonormal"/>
    <w:basedOn w:val="a"/>
    <w:rsid w:val="002E2518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AC1627"/>
    <w:rPr>
      <w:sz w:val="24"/>
      <w:szCs w:val="24"/>
    </w:rPr>
  </w:style>
  <w:style w:type="paragraph" w:customStyle="1" w:styleId="ConsPlusNormal">
    <w:name w:val="ConsPlusNormal"/>
    <w:rsid w:val="00A01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5783A"/>
  </w:style>
  <w:style w:type="paragraph" w:customStyle="1" w:styleId="af">
    <w:name w:val="Заголовок стат"/>
    <w:basedOn w:val="a"/>
    <w:next w:val="a"/>
    <w:uiPriority w:val="99"/>
    <w:rsid w:val="00D55D3F"/>
    <w:pPr>
      <w:widowControl w:val="0"/>
      <w:autoSpaceDE w:val="0"/>
      <w:autoSpaceDN w:val="0"/>
      <w:adjustRightInd w:val="0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Цветовое выделение для Нормальны"/>
    <w:uiPriority w:val="99"/>
    <w:rsid w:val="00D55D3F"/>
    <w:rPr>
      <w:sz w:val="20"/>
      <w:szCs w:val="20"/>
    </w:rPr>
  </w:style>
  <w:style w:type="paragraph" w:styleId="af1">
    <w:name w:val="No Spacing"/>
    <w:uiPriority w:val="1"/>
    <w:qFormat/>
    <w:rsid w:val="009648AF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9620B"/>
  </w:style>
  <w:style w:type="character" w:customStyle="1" w:styleId="af2">
    <w:name w:val="…‰Њ”‰”Њ ‰ћЉЊ‘Њ’ЏЊ Љ‘Ш к”_“€‘џ’ћЋ"/>
    <w:uiPriority w:val="99"/>
    <w:rsid w:val="000157E0"/>
    <w:rPr>
      <w:rFonts w:cs="Times New Roman"/>
      <w:sz w:val="20"/>
      <w:szCs w:val="20"/>
    </w:rPr>
  </w:style>
  <w:style w:type="character" w:customStyle="1" w:styleId="b">
    <w:name w:val="b"/>
    <w:rsid w:val="000157E0"/>
  </w:style>
  <w:style w:type="paragraph" w:customStyle="1" w:styleId="ConsPlusTitle">
    <w:name w:val="ConsPlusTitle"/>
    <w:uiPriority w:val="99"/>
    <w:rsid w:val="000157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i">
    <w:name w:val="i"/>
    <w:rsid w:val="00E2126B"/>
  </w:style>
  <w:style w:type="paragraph" w:customStyle="1" w:styleId="p1">
    <w:name w:val="p1"/>
    <w:basedOn w:val="a"/>
    <w:rsid w:val="00E2126B"/>
    <w:pPr>
      <w:jc w:val="both"/>
    </w:pPr>
    <w:rPr>
      <w:rFonts w:ascii="Arial" w:eastAsia="Calibri" w:hAnsi="Arial" w:cs="Arial"/>
      <w:color w:val="333333"/>
    </w:rPr>
  </w:style>
  <w:style w:type="character" w:customStyle="1" w:styleId="s1">
    <w:name w:val="s1"/>
    <w:rsid w:val="00E2126B"/>
  </w:style>
  <w:style w:type="paragraph" w:customStyle="1" w:styleId="s9">
    <w:name w:val="s_9"/>
    <w:basedOn w:val="a"/>
    <w:rsid w:val="00E2126B"/>
    <w:pPr>
      <w:spacing w:before="100" w:beforeAutospacing="1" w:after="100" w:afterAutospacing="1"/>
    </w:pPr>
    <w:rPr>
      <w:rFonts w:eastAsia="Calibri"/>
    </w:rPr>
  </w:style>
  <w:style w:type="paragraph" w:customStyle="1" w:styleId="revann">
    <w:name w:val="rev_ann"/>
    <w:basedOn w:val="a"/>
    <w:rsid w:val="001D6CED"/>
    <w:pPr>
      <w:spacing w:before="100" w:beforeAutospacing="1" w:after="100" w:afterAutospacing="1"/>
    </w:pPr>
    <w:rPr>
      <w:rFonts w:eastAsia="Calibri"/>
    </w:rPr>
  </w:style>
  <w:style w:type="character" w:customStyle="1" w:styleId="b1">
    <w:name w:val="b1"/>
    <w:rsid w:val="004B6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C4A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90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5B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B11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link w:val="a6"/>
    <w:rsid w:val="00193939"/>
    <w:pPr>
      <w:spacing w:after="120"/>
    </w:pPr>
    <w:rPr>
      <w:lang w:val="x-none" w:eastAsia="x-none"/>
    </w:r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E5783"/>
    <w:rPr>
      <w:b/>
      <w:bCs/>
    </w:rPr>
  </w:style>
  <w:style w:type="character" w:customStyle="1" w:styleId="20">
    <w:name w:val="Заголовок 2 Знак"/>
    <w:link w:val="2"/>
    <w:rsid w:val="00AC4A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0675E3"/>
    <w:pPr>
      <w:ind w:left="708"/>
    </w:pPr>
  </w:style>
  <w:style w:type="character" w:customStyle="1" w:styleId="40">
    <w:name w:val="Заголовок 4 Знак"/>
    <w:link w:val="4"/>
    <w:rsid w:val="00BC5B2B"/>
    <w:rPr>
      <w:b/>
      <w:bCs/>
      <w:sz w:val="28"/>
      <w:szCs w:val="28"/>
    </w:rPr>
  </w:style>
  <w:style w:type="paragraph" w:styleId="aa">
    <w:name w:val="footnote text"/>
    <w:basedOn w:val="a"/>
    <w:link w:val="ab"/>
    <w:rsid w:val="00BC5B2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C5B2B"/>
  </w:style>
  <w:style w:type="character" w:styleId="ac">
    <w:name w:val="footnote reference"/>
    <w:rsid w:val="00BC5B2B"/>
    <w:rPr>
      <w:vertAlign w:val="superscript"/>
    </w:rPr>
  </w:style>
  <w:style w:type="paragraph" w:styleId="22">
    <w:name w:val="Body Text 2"/>
    <w:basedOn w:val="a"/>
    <w:link w:val="23"/>
    <w:rsid w:val="00C516F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C516FE"/>
    <w:rPr>
      <w:sz w:val="24"/>
      <w:szCs w:val="24"/>
    </w:rPr>
  </w:style>
  <w:style w:type="paragraph" w:customStyle="1" w:styleId="block">
    <w:name w:val="block"/>
    <w:basedOn w:val="a"/>
    <w:rsid w:val="00C516FE"/>
    <w:pPr>
      <w:spacing w:after="120"/>
    </w:pPr>
  </w:style>
  <w:style w:type="paragraph" w:customStyle="1" w:styleId="big">
    <w:name w:val="big"/>
    <w:basedOn w:val="a"/>
    <w:rsid w:val="00D554F8"/>
    <w:pPr>
      <w:suppressAutoHyphens/>
      <w:spacing w:before="280" w:after="280"/>
    </w:pPr>
    <w:rPr>
      <w:rFonts w:ascii="Tahoma" w:hAnsi="Tahoma" w:cs="Tahoma"/>
      <w:sz w:val="30"/>
      <w:szCs w:val="30"/>
      <w:lang w:eastAsia="ar-SA"/>
    </w:rPr>
  </w:style>
  <w:style w:type="character" w:customStyle="1" w:styleId="30">
    <w:name w:val="Заголовок 3 Знак"/>
    <w:link w:val="3"/>
    <w:semiHidden/>
    <w:rsid w:val="007900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B11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4">
    <w:name w:val="Body Text Indent 2"/>
    <w:basedOn w:val="a"/>
    <w:link w:val="25"/>
    <w:rsid w:val="006B796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6B7969"/>
    <w:rPr>
      <w:sz w:val="24"/>
      <w:szCs w:val="24"/>
    </w:rPr>
  </w:style>
  <w:style w:type="paragraph" w:styleId="ad">
    <w:name w:val="Balloon Text"/>
    <w:basedOn w:val="a"/>
    <w:link w:val="ae"/>
    <w:rsid w:val="001A758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A7582"/>
    <w:rPr>
      <w:rFonts w:ascii="Tahoma" w:hAnsi="Tahoma" w:cs="Tahoma"/>
      <w:sz w:val="16"/>
      <w:szCs w:val="16"/>
    </w:rPr>
  </w:style>
  <w:style w:type="paragraph" w:customStyle="1" w:styleId="style13315668800000000586msonormal">
    <w:name w:val="style_13315668800000000586msonormal"/>
    <w:basedOn w:val="a"/>
    <w:rsid w:val="002E2518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AC1627"/>
    <w:rPr>
      <w:sz w:val="24"/>
      <w:szCs w:val="24"/>
    </w:rPr>
  </w:style>
  <w:style w:type="paragraph" w:customStyle="1" w:styleId="ConsPlusNormal">
    <w:name w:val="ConsPlusNormal"/>
    <w:rsid w:val="00A01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5783A"/>
  </w:style>
  <w:style w:type="paragraph" w:customStyle="1" w:styleId="af">
    <w:name w:val="Заголовок стат"/>
    <w:basedOn w:val="a"/>
    <w:next w:val="a"/>
    <w:uiPriority w:val="99"/>
    <w:rsid w:val="00D55D3F"/>
    <w:pPr>
      <w:widowControl w:val="0"/>
      <w:autoSpaceDE w:val="0"/>
      <w:autoSpaceDN w:val="0"/>
      <w:adjustRightInd w:val="0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Цветовое выделение для Нормальны"/>
    <w:uiPriority w:val="99"/>
    <w:rsid w:val="00D55D3F"/>
    <w:rPr>
      <w:sz w:val="20"/>
      <w:szCs w:val="20"/>
    </w:rPr>
  </w:style>
  <w:style w:type="paragraph" w:styleId="af1">
    <w:name w:val="No Spacing"/>
    <w:uiPriority w:val="1"/>
    <w:qFormat/>
    <w:rsid w:val="009648AF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9620B"/>
  </w:style>
  <w:style w:type="character" w:customStyle="1" w:styleId="af2">
    <w:name w:val="…‰Њ”‰”Њ ‰ћЉЊ‘Њ’ЏЊ Љ‘Ш к”_“€‘џ’ћЋ"/>
    <w:uiPriority w:val="99"/>
    <w:rsid w:val="000157E0"/>
    <w:rPr>
      <w:rFonts w:cs="Times New Roman"/>
      <w:sz w:val="20"/>
      <w:szCs w:val="20"/>
    </w:rPr>
  </w:style>
  <w:style w:type="character" w:customStyle="1" w:styleId="b">
    <w:name w:val="b"/>
    <w:rsid w:val="000157E0"/>
  </w:style>
  <w:style w:type="paragraph" w:customStyle="1" w:styleId="ConsPlusTitle">
    <w:name w:val="ConsPlusTitle"/>
    <w:uiPriority w:val="99"/>
    <w:rsid w:val="000157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i">
    <w:name w:val="i"/>
    <w:rsid w:val="00E2126B"/>
  </w:style>
  <w:style w:type="paragraph" w:customStyle="1" w:styleId="p1">
    <w:name w:val="p1"/>
    <w:basedOn w:val="a"/>
    <w:rsid w:val="00E2126B"/>
    <w:pPr>
      <w:jc w:val="both"/>
    </w:pPr>
    <w:rPr>
      <w:rFonts w:ascii="Arial" w:eastAsia="Calibri" w:hAnsi="Arial" w:cs="Arial"/>
      <w:color w:val="333333"/>
    </w:rPr>
  </w:style>
  <w:style w:type="character" w:customStyle="1" w:styleId="s1">
    <w:name w:val="s1"/>
    <w:rsid w:val="00E2126B"/>
  </w:style>
  <w:style w:type="paragraph" w:customStyle="1" w:styleId="s9">
    <w:name w:val="s_9"/>
    <w:basedOn w:val="a"/>
    <w:rsid w:val="00E2126B"/>
    <w:pPr>
      <w:spacing w:before="100" w:beforeAutospacing="1" w:after="100" w:afterAutospacing="1"/>
    </w:pPr>
    <w:rPr>
      <w:rFonts w:eastAsia="Calibri"/>
    </w:rPr>
  </w:style>
  <w:style w:type="paragraph" w:customStyle="1" w:styleId="revann">
    <w:name w:val="rev_ann"/>
    <w:basedOn w:val="a"/>
    <w:rsid w:val="001D6CED"/>
    <w:pPr>
      <w:spacing w:before="100" w:beforeAutospacing="1" w:after="100" w:afterAutospacing="1"/>
    </w:pPr>
    <w:rPr>
      <w:rFonts w:eastAsia="Calibri"/>
    </w:rPr>
  </w:style>
  <w:style w:type="character" w:customStyle="1" w:styleId="b1">
    <w:name w:val="b1"/>
    <w:rsid w:val="004B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7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22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42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9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3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4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62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55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11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3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6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cen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b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5691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mailto:tb-center@mail.ru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Алексей А. Ефремов</cp:lastModifiedBy>
  <cp:revision>2</cp:revision>
  <cp:lastPrinted>2018-09-11T03:52:00Z</cp:lastPrinted>
  <dcterms:created xsi:type="dcterms:W3CDTF">2019-02-21T08:32:00Z</dcterms:created>
  <dcterms:modified xsi:type="dcterms:W3CDTF">2019-02-21T08:32:00Z</dcterms:modified>
</cp:coreProperties>
</file>