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1C" w:rsidRPr="00DF28E4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8E4">
        <w:rPr>
          <w:rFonts w:ascii="Times New Roman" w:hAnsi="Times New Roman" w:cs="Times New Roman"/>
          <w:b/>
          <w:sz w:val="24"/>
          <w:szCs w:val="24"/>
        </w:rPr>
        <w:t>ПРОТОКОЛ № 1</w:t>
      </w:r>
      <w:r w:rsidR="00DF28E4" w:rsidRPr="00DF28E4">
        <w:rPr>
          <w:rFonts w:ascii="Times New Roman" w:hAnsi="Times New Roman" w:cs="Times New Roman"/>
          <w:b/>
          <w:sz w:val="24"/>
          <w:szCs w:val="24"/>
        </w:rPr>
        <w:t>9</w:t>
      </w:r>
    </w:p>
    <w:p w:rsidR="0048441C" w:rsidRPr="00DF28E4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8E4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DF28E4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F28E4">
        <w:rPr>
          <w:rFonts w:ascii="Times New Roman" w:hAnsi="Times New Roman" w:cs="Times New Roman"/>
          <w:b/>
          <w:bCs/>
          <w:sz w:val="24"/>
          <w:szCs w:val="24"/>
        </w:rPr>
        <w:t>Саморегулируемой</w:t>
      </w:r>
      <w:proofErr w:type="spellEnd"/>
      <w:r w:rsidRPr="00DF28E4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</w:t>
      </w:r>
      <w:proofErr w:type="spellStart"/>
      <w:r w:rsidRPr="00DF28E4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DF28E4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8E4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DF28E4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DF28E4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F28E4">
        <w:rPr>
          <w:rFonts w:ascii="Times New Roman" w:hAnsi="Times New Roman" w:cs="Times New Roman"/>
          <w:sz w:val="24"/>
          <w:szCs w:val="24"/>
        </w:rPr>
        <w:t>г. Самара</w:t>
      </w:r>
      <w:r w:rsidRPr="00DF28E4">
        <w:rPr>
          <w:rFonts w:ascii="Times New Roman" w:hAnsi="Times New Roman" w:cs="Times New Roman"/>
          <w:sz w:val="24"/>
          <w:szCs w:val="24"/>
        </w:rPr>
        <w:tab/>
      </w:r>
      <w:r w:rsidRPr="00DF28E4">
        <w:rPr>
          <w:rFonts w:ascii="Times New Roman" w:hAnsi="Times New Roman" w:cs="Times New Roman"/>
          <w:sz w:val="24"/>
          <w:szCs w:val="24"/>
        </w:rPr>
        <w:tab/>
      </w:r>
      <w:r w:rsidRPr="00DF28E4">
        <w:rPr>
          <w:rFonts w:ascii="Times New Roman" w:hAnsi="Times New Roman" w:cs="Times New Roman"/>
          <w:sz w:val="24"/>
          <w:szCs w:val="24"/>
        </w:rPr>
        <w:tab/>
      </w:r>
      <w:r w:rsidRPr="00DF28E4">
        <w:rPr>
          <w:rFonts w:ascii="Times New Roman" w:hAnsi="Times New Roman" w:cs="Times New Roman"/>
          <w:sz w:val="24"/>
          <w:szCs w:val="24"/>
        </w:rPr>
        <w:tab/>
      </w:r>
      <w:r w:rsidRPr="00DF28E4">
        <w:rPr>
          <w:rFonts w:ascii="Times New Roman" w:hAnsi="Times New Roman" w:cs="Times New Roman"/>
          <w:sz w:val="24"/>
          <w:szCs w:val="24"/>
        </w:rPr>
        <w:tab/>
      </w:r>
      <w:r w:rsidRPr="00DF28E4">
        <w:rPr>
          <w:rFonts w:ascii="Times New Roman" w:hAnsi="Times New Roman" w:cs="Times New Roman"/>
          <w:sz w:val="24"/>
          <w:szCs w:val="24"/>
        </w:rPr>
        <w:tab/>
      </w:r>
      <w:r w:rsidRPr="00DF28E4">
        <w:rPr>
          <w:rFonts w:ascii="Times New Roman" w:hAnsi="Times New Roman" w:cs="Times New Roman"/>
          <w:sz w:val="24"/>
          <w:szCs w:val="24"/>
        </w:rPr>
        <w:tab/>
      </w:r>
      <w:r w:rsidRPr="00DF28E4">
        <w:rPr>
          <w:rFonts w:ascii="Times New Roman" w:hAnsi="Times New Roman" w:cs="Times New Roman"/>
          <w:sz w:val="24"/>
          <w:szCs w:val="24"/>
        </w:rPr>
        <w:tab/>
      </w:r>
      <w:r w:rsidRPr="00DF28E4">
        <w:rPr>
          <w:rFonts w:ascii="Times New Roman" w:hAnsi="Times New Roman" w:cs="Times New Roman"/>
          <w:sz w:val="24"/>
          <w:szCs w:val="24"/>
        </w:rPr>
        <w:tab/>
      </w:r>
      <w:r w:rsidR="00DF28E4" w:rsidRPr="00DF28E4">
        <w:rPr>
          <w:rFonts w:ascii="Times New Roman" w:hAnsi="Times New Roman" w:cs="Times New Roman"/>
          <w:sz w:val="24"/>
          <w:szCs w:val="24"/>
        </w:rPr>
        <w:t>05</w:t>
      </w:r>
      <w:r w:rsidRPr="00DF28E4">
        <w:rPr>
          <w:rFonts w:ascii="Times New Roman" w:hAnsi="Times New Roman" w:cs="Times New Roman"/>
          <w:sz w:val="24"/>
          <w:szCs w:val="24"/>
        </w:rPr>
        <w:t xml:space="preserve"> </w:t>
      </w:r>
      <w:r w:rsidR="00DF28E4" w:rsidRPr="00DF28E4">
        <w:rPr>
          <w:rFonts w:ascii="Times New Roman" w:hAnsi="Times New Roman" w:cs="Times New Roman"/>
          <w:sz w:val="24"/>
          <w:szCs w:val="24"/>
        </w:rPr>
        <w:t>июня</w:t>
      </w:r>
      <w:r w:rsidRPr="00DF28E4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317"/>
        <w:gridCol w:w="7479"/>
        <w:gridCol w:w="142"/>
      </w:tblGrid>
      <w:tr w:rsidR="0048441C" w:rsidRPr="00DF28E4" w:rsidTr="0020674A">
        <w:tc>
          <w:tcPr>
            <w:tcW w:w="2410" w:type="dxa"/>
            <w:gridSpan w:val="2"/>
          </w:tcPr>
          <w:p w:rsidR="0048441C" w:rsidRPr="00DF28E4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E4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DF28E4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E4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DF28E4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E4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Pr="00DF28E4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E4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Pr="00DF28E4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DF28E4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DF28E4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DF28E4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DF28E4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DF28E4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1" w:type="dxa"/>
            <w:gridSpan w:val="2"/>
          </w:tcPr>
          <w:p w:rsidR="0048441C" w:rsidRPr="00DF28E4" w:rsidRDefault="00DF28E4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E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8441C" w:rsidRPr="00DF2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8E4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48441C" w:rsidRPr="00DF28E4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48441C" w:rsidRPr="00DF28E4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28E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DF28E4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E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8441C" w:rsidRPr="00DF28E4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28E4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DF28E4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DF2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DF28E4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DF28E4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DF28E4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8E4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DF28E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Pr="00DF28E4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28E4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proofErr w:type="spellStart"/>
            <w:r w:rsidRPr="00DF28E4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DF2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DF28E4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DF28E4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DF28E4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28E4">
              <w:rPr>
                <w:rFonts w:ascii="Times New Roman" w:hAnsi="Times New Roman" w:cs="Times New Roman"/>
                <w:sz w:val="24"/>
                <w:szCs w:val="24"/>
              </w:rPr>
              <w:t>Батяшин Сергей Иванович</w:t>
            </w:r>
          </w:p>
          <w:p w:rsidR="00B43619" w:rsidRPr="00DF28E4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8E4">
              <w:rPr>
                <w:rFonts w:ascii="Times New Roman" w:hAnsi="Times New Roman" w:cs="Times New Roman"/>
                <w:sz w:val="24"/>
                <w:szCs w:val="24"/>
              </w:rPr>
              <w:t>Водославский</w:t>
            </w:r>
            <w:proofErr w:type="spellEnd"/>
            <w:r w:rsidRPr="00DF28E4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  <w:p w:rsidR="00B43619" w:rsidRPr="00DF28E4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28E4">
              <w:rPr>
                <w:rFonts w:ascii="Times New Roman" w:hAnsi="Times New Roman" w:cs="Times New Roman"/>
                <w:sz w:val="24"/>
                <w:szCs w:val="24"/>
              </w:rPr>
              <w:t>Иванов Андрей Валентинович</w:t>
            </w:r>
          </w:p>
          <w:p w:rsidR="00B43619" w:rsidRPr="00DF28E4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F28E4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DF28E4" w:rsidRDefault="00B43619" w:rsidP="00DF28E4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E4">
              <w:rPr>
                <w:rFonts w:ascii="Times New Roman" w:hAnsi="Times New Roman" w:cs="Times New Roman"/>
                <w:sz w:val="24"/>
                <w:szCs w:val="24"/>
              </w:rPr>
              <w:t>Тетерин Игорь Дмитриевич</w:t>
            </w:r>
          </w:p>
        </w:tc>
      </w:tr>
      <w:tr w:rsidR="0048441C" w:rsidRPr="00DF28E4" w:rsidTr="0020674A">
        <w:tc>
          <w:tcPr>
            <w:tcW w:w="2410" w:type="dxa"/>
            <w:gridSpan w:val="2"/>
          </w:tcPr>
          <w:p w:rsidR="0048441C" w:rsidRPr="00DF28E4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E4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DF28E4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</w:tcPr>
          <w:p w:rsidR="0048441C" w:rsidRPr="00DF28E4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28E4"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proofErr w:type="gramEnd"/>
            <w:r w:rsidRPr="00DF28E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 Зимина Вероника Григорьевна</w:t>
            </w:r>
          </w:p>
          <w:p w:rsidR="0048441C" w:rsidRPr="00DF28E4" w:rsidRDefault="0048441C" w:rsidP="0048441C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DF28E4"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отдела Шабанова Ольга Ивановна</w:t>
            </w:r>
          </w:p>
          <w:p w:rsidR="0048441C" w:rsidRPr="00DF28E4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F28E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</w:t>
            </w:r>
            <w:proofErr w:type="spellStart"/>
            <w:r w:rsidRPr="00DF28E4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DF28E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</w:tr>
      <w:tr w:rsidR="00D974D1" w:rsidRPr="00355DD4" w:rsidTr="00585663">
        <w:trPr>
          <w:gridAfter w:val="1"/>
          <w:wAfter w:w="142" w:type="dxa"/>
          <w:trHeight w:val="567"/>
        </w:trPr>
        <w:tc>
          <w:tcPr>
            <w:tcW w:w="9889" w:type="dxa"/>
            <w:gridSpan w:val="3"/>
          </w:tcPr>
          <w:p w:rsidR="00C937F2" w:rsidRPr="00DF28E4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E4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proofErr w:type="spellStart"/>
            <w:r w:rsidRPr="00DF28E4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DF28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DF28E4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DF28E4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DF28E4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DF28E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DF28E4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8E4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DF28E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Шабанову Ольгу Ивановну, предложил  утвердить повестку дня заседания.</w:t>
            </w:r>
          </w:p>
          <w:p w:rsidR="00C937F2" w:rsidRPr="00DF28E4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E4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DF28E4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E4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DF28E4" w:rsidRDefault="00C937F2" w:rsidP="00DF28E4">
            <w:pPr>
              <w:pStyle w:val="a5"/>
              <w:numPr>
                <w:ilvl w:val="0"/>
                <w:numId w:val="1"/>
              </w:numPr>
              <w:spacing w:after="240"/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8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DF28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DF28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DF28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DF28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DF28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:rsidR="00D974D1" w:rsidRPr="00355DD4" w:rsidRDefault="00F223B3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28E4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DF28E4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DF28E4">
              <w:rPr>
                <w:rFonts w:ascii="Times New Roman" w:hAnsi="Times New Roman" w:cs="Times New Roman"/>
                <w:sz w:val="24"/>
                <w:szCs w:val="24"/>
              </w:rPr>
              <w:t xml:space="preserve"> А.К.  предложил приступить к работе по рассмотрению вопросов повестки дня </w:t>
            </w:r>
            <w:r w:rsidR="00FA7399" w:rsidRPr="00DF28E4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DF2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DF28E4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C3393" w:rsidRPr="00DF28E4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F28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DF28E4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F28E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DF28E4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393" w:rsidRPr="00DF28E4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28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DF28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DF28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DF28E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DF28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355DD4" w:rsidRPr="00DF28E4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55DD4" w:rsidRPr="00DF28E4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F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DD4" w:rsidRPr="005F7EC6" w:rsidRDefault="00355DD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C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proofErr w:type="spellStart"/>
            <w:r w:rsidRPr="005F7EC6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5F7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5F7EC6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5F7EC6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="00DF28E4" w:rsidRPr="005F7E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5F7EC6">
              <w:rPr>
                <w:rFonts w:ascii="Times New Roman" w:hAnsi="Times New Roman" w:cs="Times New Roman"/>
                <w:sz w:val="24"/>
                <w:szCs w:val="24"/>
              </w:rPr>
              <w:t>заявлени</w:t>
            </w:r>
            <w:r w:rsidR="00DF28E4" w:rsidRPr="005F7E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7EC6">
              <w:rPr>
                <w:rFonts w:ascii="Times New Roman" w:hAnsi="Times New Roman" w:cs="Times New Roman"/>
                <w:sz w:val="24"/>
                <w:szCs w:val="24"/>
              </w:rPr>
              <w:t xml:space="preserve"> о вступлении в члены </w:t>
            </w:r>
            <w:proofErr w:type="spellStart"/>
            <w:r w:rsidRPr="005F7EC6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5F7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5F7EC6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5F7EC6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</w:t>
            </w:r>
            <w:r w:rsidR="00DF28E4" w:rsidRPr="005F7EC6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F7EC6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DF28E4" w:rsidRPr="005F7EC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F7EC6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DF28E4" w:rsidRPr="005F7E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7EC6">
              <w:rPr>
                <w:rFonts w:ascii="Times New Roman" w:hAnsi="Times New Roman" w:cs="Times New Roman"/>
                <w:sz w:val="24"/>
                <w:szCs w:val="24"/>
              </w:rPr>
              <w:t>, представивш</w:t>
            </w:r>
            <w:r w:rsidR="00DF28E4" w:rsidRPr="005F7EC6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F7EC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 </w:t>
            </w:r>
          </w:p>
          <w:p w:rsidR="00355DD4" w:rsidRPr="005F7EC6" w:rsidRDefault="00DF28E4" w:rsidP="00AC22C9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C6">
              <w:rPr>
                <w:rFonts w:ascii="Times New Roman" w:hAnsi="Times New Roman" w:cs="Times New Roman"/>
                <w:sz w:val="24"/>
                <w:szCs w:val="24"/>
              </w:rPr>
              <w:t>Акционерное о</w:t>
            </w:r>
            <w:r w:rsidR="00355DD4" w:rsidRPr="005F7EC6">
              <w:rPr>
                <w:rFonts w:ascii="Times New Roman" w:hAnsi="Times New Roman" w:cs="Times New Roman"/>
                <w:sz w:val="24"/>
                <w:szCs w:val="24"/>
              </w:rPr>
              <w:t>бщество «</w:t>
            </w:r>
            <w:r w:rsidRPr="005F7EC6">
              <w:rPr>
                <w:rFonts w:ascii="Times New Roman" w:hAnsi="Times New Roman" w:cs="Times New Roman"/>
                <w:sz w:val="24"/>
                <w:szCs w:val="24"/>
              </w:rPr>
              <w:t>ТЯЖМАШ</w:t>
            </w:r>
            <w:r w:rsidR="00355DD4" w:rsidRPr="005F7EC6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Pr="005F7EC6">
              <w:rPr>
                <w:rFonts w:ascii="Times New Roman" w:hAnsi="Times New Roman" w:cs="Times New Roman"/>
                <w:sz w:val="24"/>
                <w:szCs w:val="24"/>
              </w:rPr>
              <w:t>6325000660</w:t>
            </w:r>
            <w:r w:rsidR="00355DD4" w:rsidRPr="005F7EC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5F7EC6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5F7EC6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7EC6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FC3393" w:rsidRPr="00490916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C3393" w:rsidRPr="00DF28E4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FC3393" w:rsidRPr="00DF28E4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F28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393" w:rsidRPr="005F7EC6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proofErr w:type="spellStart"/>
            <w:r w:rsidRPr="005F7EC6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5F7E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5F7EC6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5F7E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5F7EC6">
              <w:rPr>
                <w:rFonts w:ascii="Calibri" w:eastAsia="Times New Roman" w:hAnsi="Calibri" w:cs="Times New Roman"/>
              </w:rPr>
              <w:t xml:space="preserve">» </w:t>
            </w:r>
            <w:r w:rsidRPr="005F7EC6">
              <w:rPr>
                <w:rFonts w:ascii="Times New Roman" w:eastAsia="Times New Roman" w:hAnsi="Times New Roman" w:cs="Times New Roman"/>
                <w:sz w:val="24"/>
                <w:szCs w:val="24"/>
              </w:rPr>
              <w:t>с выдачей Уведомления о принятом решении следующ</w:t>
            </w:r>
            <w:r w:rsidR="00DF28E4" w:rsidRPr="005F7E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F7EC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F7E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</w:t>
            </w:r>
            <w:r w:rsidR="00DF28E4" w:rsidRPr="005F7E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5F7E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 лиц</w:t>
            </w:r>
            <w:r w:rsidR="00DF28E4" w:rsidRPr="005F7E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5F7E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C3393" w:rsidRPr="005F7EC6" w:rsidRDefault="00DF28E4" w:rsidP="00DF28E4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C6">
              <w:rPr>
                <w:rFonts w:ascii="Times New Roman" w:hAnsi="Times New Roman" w:cs="Times New Roman"/>
                <w:sz w:val="24"/>
                <w:szCs w:val="24"/>
              </w:rPr>
              <w:t>Акционерное о</w:t>
            </w:r>
            <w:r w:rsidR="00FC3393" w:rsidRPr="005F7EC6">
              <w:rPr>
                <w:rFonts w:ascii="Times New Roman" w:hAnsi="Times New Roman" w:cs="Times New Roman"/>
                <w:sz w:val="24"/>
                <w:szCs w:val="24"/>
              </w:rPr>
              <w:t>бщество «</w:t>
            </w:r>
            <w:r w:rsidRPr="005F7EC6">
              <w:rPr>
                <w:rFonts w:ascii="Times New Roman" w:hAnsi="Times New Roman" w:cs="Times New Roman"/>
                <w:sz w:val="24"/>
                <w:szCs w:val="24"/>
              </w:rPr>
              <w:t>ТЯЖМАШ</w:t>
            </w:r>
            <w:r w:rsidR="00FC3393" w:rsidRPr="005F7EC6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Pr="005F7EC6">
              <w:rPr>
                <w:rFonts w:ascii="Times New Roman" w:hAnsi="Times New Roman" w:cs="Times New Roman"/>
                <w:sz w:val="24"/>
                <w:szCs w:val="24"/>
              </w:rPr>
              <w:t>6325000660</w:t>
            </w:r>
            <w:r w:rsidR="00FC3393" w:rsidRPr="005F7E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F28E4" w:rsidRPr="005F7EC6" w:rsidRDefault="00DF28E4" w:rsidP="00DF28E4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393" w:rsidRPr="005F7EC6" w:rsidRDefault="00FC3393" w:rsidP="005822FA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C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</w:t>
            </w:r>
            <w:r w:rsidR="00DF28E4" w:rsidRPr="005F7EC6">
              <w:rPr>
                <w:rFonts w:ascii="Times New Roman" w:hAnsi="Times New Roman" w:cs="Times New Roman"/>
                <w:sz w:val="24"/>
                <w:szCs w:val="24"/>
              </w:rPr>
              <w:t>Акционерному о</w:t>
            </w:r>
            <w:r w:rsidRPr="005F7EC6">
              <w:rPr>
                <w:rFonts w:ascii="Times New Roman" w:hAnsi="Times New Roman" w:cs="Times New Roman"/>
                <w:sz w:val="24"/>
                <w:szCs w:val="24"/>
              </w:rPr>
              <w:t>бществу «</w:t>
            </w:r>
            <w:r w:rsidR="00DF28E4" w:rsidRPr="005F7EC6">
              <w:rPr>
                <w:rFonts w:ascii="Times New Roman" w:hAnsi="Times New Roman" w:cs="Times New Roman"/>
                <w:sz w:val="24"/>
                <w:szCs w:val="24"/>
              </w:rPr>
              <w:t>ТЯЖМАШ</w:t>
            </w:r>
            <w:r w:rsidRPr="005F7EC6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DF28E4" w:rsidRPr="005F7EC6" w:rsidRDefault="00DF28E4" w:rsidP="00DF28E4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C6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 с</w:t>
            </w:r>
            <w:proofErr w:type="gramStart"/>
            <w:r w:rsidRPr="005F7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EC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5F7EC6">
              <w:rPr>
                <w:rFonts w:ascii="Times New Roman" w:hAnsi="Times New Roman" w:cs="Times New Roman"/>
                <w:b/>
                <w:sz w:val="24"/>
                <w:szCs w:val="24"/>
              </w:rPr>
              <w:t>ретьим уровнем ответственности</w:t>
            </w:r>
            <w:r w:rsidRPr="005F7EC6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300 миллионов рублей).</w:t>
            </w:r>
          </w:p>
          <w:p w:rsidR="00DF28E4" w:rsidRPr="005F7EC6" w:rsidRDefault="00DF28E4" w:rsidP="00DF28E4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C6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заключении договоров подряда на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 с использованием конкурентных способов определения поставщиков с</w:t>
            </w:r>
            <w:proofErr w:type="gramStart"/>
            <w:r w:rsidRPr="005F7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EC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5F7EC6">
              <w:rPr>
                <w:rFonts w:ascii="Times New Roman" w:hAnsi="Times New Roman" w:cs="Times New Roman"/>
                <w:b/>
                <w:sz w:val="24"/>
                <w:szCs w:val="24"/>
              </w:rPr>
              <w:t>ретьим уровнем ответственности</w:t>
            </w:r>
            <w:r w:rsidRPr="005F7EC6">
              <w:rPr>
                <w:rFonts w:ascii="Times New Roman" w:hAnsi="Times New Roman" w:cs="Times New Roman"/>
                <w:sz w:val="24"/>
                <w:szCs w:val="24"/>
              </w:rPr>
              <w:t xml:space="preserve"> (предельный размер обязательств по всем договорам  не превышает 300 миллионов рублей)</w:t>
            </w:r>
          </w:p>
          <w:p w:rsidR="00DF28E4" w:rsidRPr="005F7EC6" w:rsidRDefault="00DF28E4" w:rsidP="00DF28E4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5F7EC6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5F7EC6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5F7EC6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37071D" w:rsidRPr="005F7EC6" w:rsidRDefault="00DF28E4" w:rsidP="00DF28E4">
            <w:pPr>
              <w:pStyle w:val="a5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EC6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DF28E4" w:rsidRPr="001530F5" w:rsidRDefault="00DF28E4" w:rsidP="00DF28E4">
            <w:pPr>
              <w:pStyle w:val="a5"/>
              <w:ind w:left="34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C3393" w:rsidRPr="005F7EC6" w:rsidRDefault="00FC3393" w:rsidP="005822FA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EC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решением, принятым Общим собранием от 23 мая 2017 г. № 2/17 о страховании компенсационных фондов, «Положением о страховании членами </w:t>
            </w:r>
            <w:proofErr w:type="spellStart"/>
            <w:r w:rsidRPr="005F7EC6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5F7EC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proofErr w:type="spellStart"/>
            <w:r w:rsidRPr="005F7EC6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5F7E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F7EC6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5F7EC6">
              <w:rPr>
                <w:rFonts w:ascii="Times New Roman" w:hAnsi="Times New Roman" w:cs="Times New Roman"/>
                <w:sz w:val="24"/>
                <w:szCs w:val="24"/>
              </w:rPr>
              <w:t>» риска гражданской  ответственности, которая может наступ</w:t>
            </w:r>
            <w:r w:rsidR="00DF28E4" w:rsidRPr="005F7EC6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5F7EC6">
              <w:rPr>
                <w:rFonts w:ascii="Times New Roman" w:hAnsi="Times New Roman" w:cs="Times New Roman"/>
                <w:sz w:val="24"/>
                <w:szCs w:val="24"/>
              </w:rPr>
              <w:t>в случае причинения вреда вследствие недостатков работ, которые оказывают влияние на безопасность объектов капитального строительства», указанн</w:t>
            </w:r>
            <w:r w:rsidR="00DF28E4" w:rsidRPr="005F7EC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F7EC6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DF28E4" w:rsidRPr="005F7E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7EC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5F7E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F7EC6">
              <w:rPr>
                <w:rFonts w:ascii="Times New Roman" w:hAnsi="Times New Roman" w:cs="Times New Roman"/>
                <w:sz w:val="24"/>
                <w:szCs w:val="24"/>
              </w:rPr>
              <w:t xml:space="preserve"> семи рабочих дней должн</w:t>
            </w:r>
            <w:r w:rsidR="00DF28E4" w:rsidRPr="005F7E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7EC6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заключить договор страхования гражданской ответственности.</w:t>
            </w:r>
          </w:p>
          <w:p w:rsidR="00FC3393" w:rsidRPr="005F7EC6" w:rsidRDefault="00FC3393" w:rsidP="005822F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EC6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FC3393" w:rsidRPr="005F7EC6" w:rsidRDefault="00FC3393" w:rsidP="00DF28E4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EC6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DF28E4" w:rsidRPr="001530F5" w:rsidRDefault="00DF28E4" w:rsidP="00DF28E4">
            <w:pPr>
              <w:ind w:left="-108"/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C22C9" w:rsidRPr="00490916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C22C9" w:rsidRPr="00490916" w:rsidRDefault="00AC22C9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22C9" w:rsidRPr="00DF28E4" w:rsidRDefault="00AC22C9" w:rsidP="00DF28E4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0" w:after="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gramStart"/>
            <w:r w:rsidRPr="00DF28E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</w:t>
            </w:r>
            <w:proofErr w:type="spellStart"/>
            <w:r w:rsidRPr="00DF28E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DF28E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 </w:t>
            </w:r>
            <w:proofErr w:type="spellStart"/>
            <w:r w:rsidRPr="00DF28E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DF28E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</w:t>
            </w:r>
            <w:proofErr w:type="spellStart"/>
            <w:r w:rsidRPr="00DF28E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DF28E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</w:t>
            </w:r>
            <w:proofErr w:type="spellStart"/>
            <w:r w:rsidRPr="00DF28E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саморегулируемую</w:t>
            </w:r>
            <w:proofErr w:type="spellEnd"/>
            <w:r w:rsidRPr="00DF28E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организацию</w:t>
            </w:r>
            <w:proofErr w:type="gramEnd"/>
            <w:r w:rsidRPr="00DF28E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при условии их уплаты  в течение семи рабочих дней со дня получения Уведомления.</w:t>
            </w:r>
          </w:p>
          <w:p w:rsidR="00AC22C9" w:rsidRPr="00DF28E4" w:rsidRDefault="00AC22C9" w:rsidP="00AC22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F28E4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 нет; «Воздержался» – нет.  </w:t>
            </w:r>
          </w:p>
          <w:p w:rsidR="00AC22C9" w:rsidRPr="00DF28E4" w:rsidRDefault="00AC22C9" w:rsidP="0037071D">
            <w:pPr>
              <w:pStyle w:val="a5"/>
              <w:ind w:left="317"/>
              <w:jc w:val="right"/>
              <w:rPr>
                <w:rFonts w:ascii="Times New Roman" w:hAnsi="Times New Roman" w:cs="Times New Roman"/>
              </w:rPr>
            </w:pPr>
            <w:r w:rsidRPr="00DF28E4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1B08CA" w:rsidRPr="00375003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42" w:type="dxa"/>
          <w:trHeight w:val="567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08CA" w:rsidRPr="00E8363E" w:rsidRDefault="001B08CA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proofErr w:type="spellStart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83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E8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приняты.</w:t>
            </w:r>
          </w:p>
          <w:p w:rsidR="001B08CA" w:rsidRDefault="001B08CA" w:rsidP="00DF28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 о закрытии заседания.</w:t>
            </w:r>
          </w:p>
          <w:p w:rsidR="00DF28E4" w:rsidRPr="00E8363E" w:rsidRDefault="00DF28E4" w:rsidP="00DF28E4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639" w:type="dxa"/>
        <w:tblInd w:w="-34" w:type="dxa"/>
        <w:tblLook w:val="04A0"/>
      </w:tblPr>
      <w:tblGrid>
        <w:gridCol w:w="2552"/>
        <w:gridCol w:w="3274"/>
        <w:gridCol w:w="3813"/>
      </w:tblGrid>
      <w:tr w:rsidR="001B08CA" w:rsidRPr="00E8363E" w:rsidTr="00DF28E4">
        <w:trPr>
          <w:trHeight w:val="1013"/>
        </w:trPr>
        <w:tc>
          <w:tcPr>
            <w:tcW w:w="2552" w:type="dxa"/>
          </w:tcPr>
          <w:p w:rsidR="00DF28E4" w:rsidRDefault="00DF28E4" w:rsidP="00DF28E4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CA" w:rsidRPr="00A17E8D" w:rsidRDefault="001B08CA" w:rsidP="0043289B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:rsidR="001B08CA" w:rsidRPr="00E8363E" w:rsidRDefault="001B08CA" w:rsidP="0043289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1AA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543050" cy="490970"/>
                  <wp:effectExtent l="19050" t="0" r="0" b="0"/>
                  <wp:docPr id="6" name="Рисунок 2" descr="Мусор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усорин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49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</w:tcPr>
          <w:p w:rsidR="00C34667" w:rsidRDefault="00C34667" w:rsidP="0043289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CA" w:rsidRPr="00E8363E" w:rsidRDefault="001B08CA" w:rsidP="0043289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А. К./</w:t>
            </w:r>
          </w:p>
        </w:tc>
      </w:tr>
      <w:tr w:rsidR="001B08CA" w:rsidRPr="00E8363E" w:rsidTr="00DF28E4">
        <w:trPr>
          <w:trHeight w:val="700"/>
        </w:trPr>
        <w:tc>
          <w:tcPr>
            <w:tcW w:w="2552" w:type="dxa"/>
          </w:tcPr>
          <w:p w:rsidR="001B08CA" w:rsidRDefault="001B08CA" w:rsidP="0043289B">
            <w:pPr>
              <w:snapToGrid w:val="0"/>
              <w:spacing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CA" w:rsidRDefault="001B08CA" w:rsidP="0043289B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Секр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етарь заседания:</w:t>
            </w: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:rsidR="001B08CA" w:rsidRPr="00651AA7" w:rsidRDefault="001B08CA" w:rsidP="0043289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190625" cy="476250"/>
                  <wp:effectExtent l="19050" t="0" r="9525" b="0"/>
                  <wp:docPr id="8" name="Рисунок 1" descr="D:\Общие документы\ОТЧЕТЫ в НОПРИЗ\Подписи\Шаба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е документы\ОТЧЕТЫ в НОПРИЗ\Подписи\Шаба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</w:tcPr>
          <w:p w:rsidR="001B08CA" w:rsidRDefault="001B08CA" w:rsidP="0043289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CA" w:rsidRDefault="001B08CA" w:rsidP="0043289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Шабанова О.И.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EA0607" w:rsidRPr="00375003" w:rsidRDefault="00EA0607" w:rsidP="00DF28E4">
      <w:pPr>
        <w:pStyle w:val="a5"/>
        <w:tabs>
          <w:tab w:val="left" w:pos="31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7E9A"/>
    <w:rsid w:val="00091138"/>
    <w:rsid w:val="00093AE0"/>
    <w:rsid w:val="000A51A7"/>
    <w:rsid w:val="000A62BC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330C0"/>
    <w:rsid w:val="001341AA"/>
    <w:rsid w:val="00135FCF"/>
    <w:rsid w:val="00142880"/>
    <w:rsid w:val="00151088"/>
    <w:rsid w:val="00152403"/>
    <w:rsid w:val="001526F7"/>
    <w:rsid w:val="00152997"/>
    <w:rsid w:val="001530F5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C10"/>
    <w:rsid w:val="0043289B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D11F3"/>
    <w:rsid w:val="005E060C"/>
    <w:rsid w:val="005E22FB"/>
    <w:rsid w:val="005E26FF"/>
    <w:rsid w:val="005F0FAB"/>
    <w:rsid w:val="005F3A5E"/>
    <w:rsid w:val="005F6F77"/>
    <w:rsid w:val="005F7EC6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343EF"/>
    <w:rsid w:val="00736640"/>
    <w:rsid w:val="00737743"/>
    <w:rsid w:val="007435CB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802925"/>
    <w:rsid w:val="008077E7"/>
    <w:rsid w:val="00810338"/>
    <w:rsid w:val="0082121C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3F46"/>
    <w:rsid w:val="008D6229"/>
    <w:rsid w:val="008F6318"/>
    <w:rsid w:val="008F7609"/>
    <w:rsid w:val="00905175"/>
    <w:rsid w:val="00910C4F"/>
    <w:rsid w:val="009206A6"/>
    <w:rsid w:val="00924122"/>
    <w:rsid w:val="009307BA"/>
    <w:rsid w:val="00935180"/>
    <w:rsid w:val="00937AFA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0CBD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C6B48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5172C"/>
    <w:rsid w:val="00D611F9"/>
    <w:rsid w:val="00D67C18"/>
    <w:rsid w:val="00D72511"/>
    <w:rsid w:val="00D72812"/>
    <w:rsid w:val="00D817BB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28E4"/>
    <w:rsid w:val="00DF6757"/>
    <w:rsid w:val="00DF7D57"/>
    <w:rsid w:val="00E035D5"/>
    <w:rsid w:val="00E03BEB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E172B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81DCF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92740-D6A9-440C-A566-59711870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lic04</cp:lastModifiedBy>
  <cp:revision>363</cp:revision>
  <cp:lastPrinted>2012-06-06T05:07:00Z</cp:lastPrinted>
  <dcterms:created xsi:type="dcterms:W3CDTF">2010-12-20T05:45:00Z</dcterms:created>
  <dcterms:modified xsi:type="dcterms:W3CDTF">2018-06-05T05:17:00Z</dcterms:modified>
</cp:coreProperties>
</file>